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5B853F" w14:textId="4F75260C" w:rsidR="00335513" w:rsidRPr="00022847"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B720F2">
        <w:rPr>
          <w:rFonts w:ascii="Arial" w:hAnsi="Arial"/>
          <w:b/>
          <w:lang w:val="de-DE"/>
        </w:rPr>
        <w:t>3</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022847" w:rsidRPr="00022847">
        <w:rPr>
          <w:rFonts w:ascii="Arial" w:hAnsi="Arial"/>
          <w:b/>
          <w:lang w:val="de-DE"/>
        </w:rPr>
        <w:t>R1-2009127</w:t>
      </w:r>
    </w:p>
    <w:p w14:paraId="4313968E" w14:textId="2775B1B3" w:rsidR="003D5449" w:rsidRPr="00A47ABE" w:rsidRDefault="00246A41" w:rsidP="004D7E83">
      <w:pPr>
        <w:widowControl w:val="0"/>
        <w:tabs>
          <w:tab w:val="center" w:pos="4536"/>
          <w:tab w:val="right" w:pos="9072"/>
        </w:tabs>
        <w:spacing w:after="120" w:line="240" w:lineRule="auto"/>
        <w:rPr>
          <w:rFonts w:ascii="Arial" w:hAnsi="Arial"/>
          <w:b/>
        </w:rPr>
      </w:pPr>
      <w:r>
        <w:rPr>
          <w:rFonts w:ascii="Arial" w:hAnsi="Arial"/>
          <w:b/>
        </w:rPr>
        <w:t>E-Meeting</w:t>
      </w:r>
      <w:r w:rsidR="004D7E83" w:rsidRPr="00A47ABE">
        <w:rPr>
          <w:rFonts w:ascii="Arial" w:hAnsi="Arial"/>
          <w:b/>
        </w:rPr>
        <w:t xml:space="preserve">, </w:t>
      </w:r>
      <w:r w:rsidR="00B720F2" w:rsidRPr="00B720F2">
        <w:rPr>
          <w:rFonts w:ascii="Arial" w:hAnsi="Arial"/>
          <w:b/>
        </w:rPr>
        <w:t>October 26th – November 13th, 2020</w:t>
      </w:r>
    </w:p>
    <w:p w14:paraId="6183A92A" w14:textId="1CD7AC3B"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.2.2</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24587580"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022847">
        <w:rPr>
          <w:rFonts w:ascii="Arial" w:hAnsi="Arial"/>
          <w:b/>
        </w:rPr>
        <w:t xml:space="preserve">Discussion on </w:t>
      </w:r>
      <w:r w:rsidR="00844040">
        <w:rPr>
          <w:rFonts w:ascii="Arial" w:hAnsi="Arial"/>
          <w:b/>
        </w:rPr>
        <w:t>Sidelink</w:t>
      </w:r>
      <w:r w:rsidR="00022847">
        <w:rPr>
          <w:rFonts w:ascii="Arial" w:hAnsi="Arial"/>
          <w:b/>
        </w:rPr>
        <w:t xml:space="preserve"> Mode-2</w:t>
      </w:r>
      <w:r w:rsidR="00844040">
        <w:rPr>
          <w:rFonts w:ascii="Arial" w:hAnsi="Arial"/>
          <w:b/>
        </w:rPr>
        <w:t xml:space="preserve"> </w:t>
      </w:r>
      <w:r w:rsidR="00246A41">
        <w:rPr>
          <w:rFonts w:ascii="Arial" w:hAnsi="Arial"/>
          <w:b/>
        </w:rPr>
        <w:t>Resource Allocation Enhancement</w:t>
      </w:r>
      <w:r w:rsidR="00C67809">
        <w:rPr>
          <w:rFonts w:ascii="Arial" w:hAnsi="Arial"/>
          <w:b/>
        </w:rPr>
        <w:t>s</w:t>
      </w:r>
    </w:p>
    <w:p w14:paraId="41E43B17" w14:textId="4E430B5D"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t>Discussion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7C31E4BD" w:rsidR="00BB022C" w:rsidRPr="00A47ABE" w:rsidRDefault="004D7E83" w:rsidP="009A73E0">
      <w:pPr>
        <w:pStyle w:val="3GPPNormalText"/>
        <w:spacing w:after="0"/>
      </w:pPr>
      <w:r w:rsidRPr="00A47ABE">
        <w:t>In RAN</w:t>
      </w:r>
      <w:r w:rsidR="00246A41">
        <w:t>#86</w:t>
      </w:r>
      <w:r w:rsidRPr="00A47ABE">
        <w:t xml:space="preserve"> meeting, </w:t>
      </w:r>
      <w:r w:rsidR="00246A41">
        <w:t xml:space="preserve">a new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The objectives of the WID were further adapted in RAN#88e in order to meet the shifted timeline due to current pandemic, where the following is stated</w:t>
      </w:r>
      <w:r w:rsidR="009A473D" w:rsidRPr="00A47ABE">
        <w:t>:</w:t>
      </w:r>
    </w:p>
    <w:p w14:paraId="5360BDF8" w14:textId="77777777"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7F59E714">
                <wp:simplePos x="0" y="0"/>
                <wp:positionH relativeFrom="margin">
                  <wp:posOffset>751</wp:posOffset>
                </wp:positionH>
                <wp:positionV relativeFrom="paragraph">
                  <wp:posOffset>158597</wp:posOffset>
                </wp:positionV>
                <wp:extent cx="6318250" cy="2829968"/>
                <wp:effectExtent l="0" t="0" r="25400" b="2794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2829968"/>
                        </a:xfrm>
                        <a:prstGeom prst="rect">
                          <a:avLst/>
                        </a:prstGeom>
                        <a:solidFill>
                          <a:srgbClr val="FFFFFF"/>
                        </a:solidFill>
                        <a:ln w="9525">
                          <a:solidFill>
                            <a:srgbClr val="000000"/>
                          </a:solidFill>
                          <a:miter lim="800000"/>
                          <a:headEnd/>
                          <a:tailEnd/>
                        </a:ln>
                      </wps:spPr>
                      <wps:txb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25F06FE7" w14:textId="77777777" w:rsidR="00246A41" w:rsidRPr="00246A41" w:rsidRDefault="00246A41" w:rsidP="00246A41">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Study the feasibility and benefit of the enhancement(s) in mode 2 for enhanced reliability and reduced latency in consideration of both PRR and PIR defined in TR37.885 (by RAN#91), and specify the identified solution if deemed feasible and beneficial [RAN1, RAN2]</w:t>
                            </w:r>
                          </w:p>
                          <w:p w14:paraId="1401B58E"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Inter-UE coordination with the following until RAN#90.</w:t>
                            </w:r>
                          </w:p>
                          <w:p w14:paraId="209ECAC0" w14:textId="77777777" w:rsidR="00246A41" w:rsidRPr="00246A41" w:rsidRDefault="00246A41" w:rsidP="00246A41">
                            <w:pPr>
                              <w:numPr>
                                <w:ilvl w:val="2"/>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A set of resources is determined at UE-A. This set is sent to UE-B in mode 2, and UE-B takes this into account in the resource selection for its own transmission.</w:t>
                            </w:r>
                          </w:p>
                          <w:p w14:paraId="06D4EA24"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 xml:space="preserve">Note: </w:t>
                            </w:r>
                            <w:r w:rsidRPr="00246A41">
                              <w:rPr>
                                <w:rFonts w:ascii="Times New Roman" w:eastAsia="Malgun Gothic" w:hAnsi="Times New Roman" w:cs="Times New Roman" w:hint="eastAsia"/>
                                <w:szCs w:val="20"/>
                                <w:lang w:val="en-GB" w:eastAsia="ko-KR"/>
                              </w:rPr>
                              <w:t>The study scope after RAN#</w:t>
                            </w:r>
                            <w:r w:rsidRPr="00246A41">
                              <w:rPr>
                                <w:rFonts w:ascii="Times New Roman" w:eastAsia="Malgun Gothic" w:hAnsi="Times New Roman" w:cs="Times New Roman"/>
                                <w:szCs w:val="20"/>
                                <w:lang w:val="en-GB" w:eastAsia="ko-KR"/>
                              </w:rPr>
                              <w:t>90</w:t>
                            </w:r>
                            <w:r w:rsidRPr="00246A41">
                              <w:rPr>
                                <w:rFonts w:ascii="Times New Roman" w:eastAsia="Malgun Gothic" w:hAnsi="Times New Roman" w:cs="Times New Roman" w:hint="eastAsia"/>
                                <w:szCs w:val="20"/>
                                <w:lang w:val="en-GB" w:eastAsia="ko-KR"/>
                              </w:rPr>
                              <w:t xml:space="preserve"> is to be decided in RAN#</w:t>
                            </w:r>
                            <w:r w:rsidRPr="00246A41">
                              <w:rPr>
                                <w:rFonts w:ascii="Times New Roman" w:eastAsia="Malgun Gothic" w:hAnsi="Times New Roman" w:cs="Times New Roman"/>
                                <w:szCs w:val="20"/>
                                <w:lang w:val="en-GB" w:eastAsia="ko-KR"/>
                              </w:rPr>
                              <w:t>90.</w:t>
                            </w:r>
                          </w:p>
                          <w:p w14:paraId="31271802"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The solution should be able to operate in-coverage, partial coverage, and out-of-coverage and to address consecutive packet loss in all coverage scenarios.</w:t>
                            </w:r>
                          </w:p>
                          <w:p w14:paraId="43D0CFA8"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RAN2 work will start after [RAN#89].</w:t>
                            </w:r>
                          </w:p>
                          <w:p w14:paraId="6C5D5E18" w14:textId="77777777" w:rsidR="00F545EC" w:rsidRPr="00246A41" w:rsidRDefault="00F545EC" w:rsidP="00F545EC">
                            <w:pPr>
                              <w:rPr>
                                <w:b/>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05pt;margin-top:12.5pt;width:497.5pt;height:222.8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">
                <v:textbo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25F06FE7" w14:textId="77777777" w:rsidR="00246A41" w:rsidRPr="00246A41" w:rsidRDefault="00246A41" w:rsidP="00246A41">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Study the feasibility and benefit of the enhancement(s) in mode 2 for enhanced reliability and reduced latency in consideration of both PRR and PIR defined in TR37.885 (by RAN#91), and specify the identified solution if deemed feasible and beneficial [RAN1, RAN2]</w:t>
                      </w:r>
                    </w:p>
                    <w:p w14:paraId="1401B58E"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Inter-UE coordination with the following until RAN#90.</w:t>
                      </w:r>
                    </w:p>
                    <w:p w14:paraId="209ECAC0" w14:textId="77777777" w:rsidR="00246A41" w:rsidRPr="00246A41" w:rsidRDefault="00246A41" w:rsidP="00246A41">
                      <w:pPr>
                        <w:numPr>
                          <w:ilvl w:val="2"/>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A set of resources is determined at UE-A. This set is sent to UE-B in mode 2, and UE-B takes this into account in the resource selection for its own transmission.</w:t>
                      </w:r>
                    </w:p>
                    <w:p w14:paraId="06D4EA24"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 xml:space="preserve">Note: </w:t>
                      </w:r>
                      <w:r w:rsidRPr="00246A41">
                        <w:rPr>
                          <w:rFonts w:ascii="Times New Roman" w:eastAsia="Malgun Gothic" w:hAnsi="Times New Roman" w:cs="Times New Roman" w:hint="eastAsia"/>
                          <w:szCs w:val="20"/>
                          <w:lang w:val="en-GB" w:eastAsia="ko-KR"/>
                        </w:rPr>
                        <w:t>The study scope after RAN#</w:t>
                      </w:r>
                      <w:r w:rsidRPr="00246A41">
                        <w:rPr>
                          <w:rFonts w:ascii="Times New Roman" w:eastAsia="Malgun Gothic" w:hAnsi="Times New Roman" w:cs="Times New Roman"/>
                          <w:szCs w:val="20"/>
                          <w:lang w:val="en-GB" w:eastAsia="ko-KR"/>
                        </w:rPr>
                        <w:t>90</w:t>
                      </w:r>
                      <w:r w:rsidRPr="00246A41">
                        <w:rPr>
                          <w:rFonts w:ascii="Times New Roman" w:eastAsia="Malgun Gothic" w:hAnsi="Times New Roman" w:cs="Times New Roman" w:hint="eastAsia"/>
                          <w:szCs w:val="20"/>
                          <w:lang w:val="en-GB" w:eastAsia="ko-KR"/>
                        </w:rPr>
                        <w:t xml:space="preserve"> is to be decided in RAN#</w:t>
                      </w:r>
                      <w:r w:rsidRPr="00246A41">
                        <w:rPr>
                          <w:rFonts w:ascii="Times New Roman" w:eastAsia="Malgun Gothic" w:hAnsi="Times New Roman" w:cs="Times New Roman"/>
                          <w:szCs w:val="20"/>
                          <w:lang w:val="en-GB" w:eastAsia="ko-KR"/>
                        </w:rPr>
                        <w:t>90.</w:t>
                      </w:r>
                    </w:p>
                    <w:p w14:paraId="31271802"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The solution should be able to operate in-coverage, partial coverage, and out-of-coverage and to address consecutive packet loss in all coverage scenarios.</w:t>
                      </w:r>
                    </w:p>
                    <w:p w14:paraId="43D0CFA8"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RAN2 work will start after [RAN#89].</w:t>
                      </w:r>
                    </w:p>
                    <w:p w14:paraId="6C5D5E18" w14:textId="77777777" w:rsidR="00F545EC" w:rsidRPr="00246A41" w:rsidRDefault="00F545EC" w:rsidP="00F545EC">
                      <w:pPr>
                        <w:rPr>
                          <w:b/>
                          <w:lang w:val="en-GB"/>
                        </w:rPr>
                      </w:pPr>
                    </w:p>
                  </w:txbxContent>
                </v:textbox>
                <w10:wrap anchorx="margin"/>
              </v:shape>
            </w:pict>
          </mc:Fallback>
        </mc:AlternateContent>
      </w:r>
    </w:p>
    <w:p w14:paraId="4164B45A" w14:textId="77777777" w:rsidR="00052727" w:rsidRPr="00A47ABE" w:rsidRDefault="00052727" w:rsidP="00052727">
      <w:pPr>
        <w:jc w:val="both"/>
        <w:rPr>
          <w:rFonts w:eastAsia="Batang"/>
          <w:lang w:eastAsia="de-DE"/>
        </w:rPr>
      </w:pP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05B6AE1" w14:textId="77777777" w:rsidR="00F545EC" w:rsidRPr="00A47ABE" w:rsidRDefault="00F545EC" w:rsidP="00052727">
      <w:pPr>
        <w:jc w:val="both"/>
        <w:rPr>
          <w:rFonts w:eastAsia="Batang"/>
          <w:lang w:eastAsia="de-DE"/>
        </w:rPr>
      </w:pPr>
    </w:p>
    <w:p w14:paraId="0E1FFD67" w14:textId="77777777" w:rsidR="00F545EC" w:rsidRPr="00A47ABE" w:rsidRDefault="00F545EC" w:rsidP="00052727">
      <w:pPr>
        <w:jc w:val="both"/>
        <w:rPr>
          <w:rFonts w:eastAsia="Batang"/>
          <w:lang w:eastAsia="de-DE"/>
        </w:rPr>
      </w:pPr>
    </w:p>
    <w:p w14:paraId="7C490CB7" w14:textId="77777777" w:rsidR="00F545EC" w:rsidRPr="00A47ABE" w:rsidRDefault="00F545EC" w:rsidP="00052727">
      <w:pPr>
        <w:jc w:val="both"/>
        <w:rPr>
          <w:rFonts w:eastAsia="Batang"/>
          <w:lang w:eastAsia="de-DE"/>
        </w:rPr>
      </w:pPr>
    </w:p>
    <w:p w14:paraId="23F75438" w14:textId="77777777" w:rsidR="00EA11E8" w:rsidRPr="00A47ABE" w:rsidRDefault="00EA11E8" w:rsidP="004C2BCB">
      <w:pPr>
        <w:pStyle w:val="3GPPNormalText"/>
        <w:spacing w:after="120"/>
      </w:pPr>
    </w:p>
    <w:p w14:paraId="16DBE8CC" w14:textId="46C2277C" w:rsidR="006F33AB" w:rsidRDefault="00B720F2" w:rsidP="004C2BCB">
      <w:pPr>
        <w:pStyle w:val="3GPPNormalText"/>
        <w:spacing w:after="120"/>
      </w:pPr>
      <w:r>
        <w:t xml:space="preserve">In RAN1#102-e, the following proposals were made during the email discussions of this agenda item; however, without </w:t>
      </w:r>
      <w:r w:rsidR="009841F6">
        <w:t>any agreement</w:t>
      </w:r>
      <w:r>
        <w:t>:</w:t>
      </w:r>
    </w:p>
    <w:p w14:paraId="25DE8DD9" w14:textId="77777777" w:rsidR="005162E9" w:rsidRDefault="005162E9" w:rsidP="005162E9">
      <w:pPr>
        <w:pStyle w:val="xmsonormal"/>
        <w:spacing w:before="0" w:beforeAutospacing="0" w:after="0" w:afterAutospacing="0"/>
        <w:ind w:left="400" w:hanging="400"/>
        <w:rPr>
          <w:rFonts w:ascii="SimSun" w:eastAsia="SimSun" w:hAnsi="SimSun"/>
          <w:sz w:val="24"/>
          <w:szCs w:val="24"/>
          <w:lang w:eastAsia="zh-CN"/>
        </w:rPr>
      </w:pPr>
      <w:r>
        <w:rPr>
          <w:rStyle w:val="Emphasis"/>
          <w:b/>
          <w:bCs/>
        </w:rPr>
        <w:t>Proposal 1</w:t>
      </w:r>
      <w:r>
        <w:rPr>
          <w:rStyle w:val="Emphasis"/>
        </w:rPr>
        <w:t>:</w:t>
      </w:r>
    </w:p>
    <w:p w14:paraId="65F49413" w14:textId="77777777" w:rsidR="005162E9" w:rsidRDefault="005162E9" w:rsidP="005162E9">
      <w:pPr>
        <w:pStyle w:val="xmsonormal"/>
        <w:numPr>
          <w:ilvl w:val="0"/>
          <w:numId w:val="32"/>
        </w:numPr>
        <w:spacing w:before="0" w:beforeAutospacing="0" w:after="0" w:afterAutospacing="0"/>
        <w:rPr>
          <w:lang w:eastAsia="zh-CN"/>
        </w:rPr>
      </w:pPr>
      <w:r>
        <w:rPr>
          <w:rStyle w:val="Emphasis"/>
        </w:rPr>
        <w:t>When a set of resources determined at UE-A is sent to UE-B in mode 2 and UE-B takes this into account in the resource selection for its own transmission,</w:t>
      </w:r>
    </w:p>
    <w:p w14:paraId="72E1795C" w14:textId="77777777" w:rsidR="005162E9" w:rsidRDefault="005162E9" w:rsidP="005162E9">
      <w:pPr>
        <w:pStyle w:val="xmsonormal"/>
        <w:numPr>
          <w:ilvl w:val="1"/>
          <w:numId w:val="32"/>
        </w:numPr>
        <w:spacing w:before="0" w:beforeAutospacing="0" w:after="0" w:afterAutospacing="0"/>
        <w:rPr>
          <w:lang w:eastAsia="zh-CN"/>
        </w:rPr>
      </w:pPr>
      <w:r>
        <w:rPr>
          <w:rStyle w:val="Emphasis"/>
        </w:rPr>
        <w:t>for the definition of “a set of resources”, at least followings can be considered:</w:t>
      </w:r>
    </w:p>
    <w:p w14:paraId="4EF9C42B" w14:textId="77777777" w:rsidR="005162E9" w:rsidRDefault="005162E9" w:rsidP="005162E9">
      <w:pPr>
        <w:pStyle w:val="xmsonormal"/>
        <w:numPr>
          <w:ilvl w:val="2"/>
          <w:numId w:val="32"/>
        </w:numPr>
        <w:spacing w:before="0" w:beforeAutospacing="0" w:after="0" w:afterAutospacing="0"/>
        <w:rPr>
          <w:lang w:eastAsia="zh-CN"/>
        </w:rPr>
      </w:pPr>
      <w:r>
        <w:rPr>
          <w:rStyle w:val="Emphasis"/>
        </w:rPr>
        <w:t>Resource set which is preferred for UE-B’s transmission</w:t>
      </w:r>
    </w:p>
    <w:p w14:paraId="5EE7884D" w14:textId="77777777" w:rsidR="005162E9" w:rsidRDefault="005162E9" w:rsidP="005162E9">
      <w:pPr>
        <w:pStyle w:val="xmsonormal"/>
        <w:numPr>
          <w:ilvl w:val="3"/>
          <w:numId w:val="32"/>
        </w:numPr>
        <w:spacing w:before="0" w:beforeAutospacing="0" w:after="0" w:afterAutospacing="0"/>
        <w:rPr>
          <w:lang w:eastAsia="zh-CN"/>
        </w:rPr>
      </w:pPr>
      <w:r>
        <w:rPr>
          <w:rStyle w:val="Emphasis"/>
        </w:rPr>
        <w:t>e.g.,</w:t>
      </w:r>
    </w:p>
    <w:p w14:paraId="7364D447" w14:textId="77777777" w:rsidR="005162E9" w:rsidRDefault="005162E9" w:rsidP="005162E9">
      <w:pPr>
        <w:pStyle w:val="xmsonormal"/>
        <w:numPr>
          <w:ilvl w:val="4"/>
          <w:numId w:val="32"/>
        </w:numPr>
        <w:spacing w:before="0" w:beforeAutospacing="0" w:after="0" w:afterAutospacing="0"/>
        <w:rPr>
          <w:rStyle w:val="Emphasis"/>
        </w:rPr>
      </w:pPr>
      <w:r>
        <w:rPr>
          <w:rStyle w:val="Emphasis"/>
        </w:rPr>
        <w:t>Resource set which is preferred for UE-A’s reception</w:t>
      </w:r>
    </w:p>
    <w:p w14:paraId="7E308D9E" w14:textId="77777777" w:rsidR="005162E9" w:rsidRDefault="005162E9" w:rsidP="005162E9">
      <w:pPr>
        <w:pStyle w:val="xmsonormal"/>
        <w:numPr>
          <w:ilvl w:val="4"/>
          <w:numId w:val="32"/>
        </w:numPr>
        <w:spacing w:before="0" w:beforeAutospacing="0" w:after="0" w:afterAutospacing="0"/>
        <w:rPr>
          <w:rStyle w:val="Emphasis"/>
        </w:rPr>
      </w:pPr>
      <w:r>
        <w:rPr>
          <w:rStyle w:val="Emphasis"/>
        </w:rPr>
        <w:t xml:space="preserve">Resource set which is preferred for intended receiver(s) of UE-B’s transmission </w:t>
      </w:r>
    </w:p>
    <w:p w14:paraId="27B5E0E8" w14:textId="77777777" w:rsidR="005162E9" w:rsidRDefault="005162E9" w:rsidP="005162E9">
      <w:pPr>
        <w:pStyle w:val="xmsonormal"/>
        <w:numPr>
          <w:ilvl w:val="2"/>
          <w:numId w:val="32"/>
        </w:numPr>
        <w:spacing w:before="0" w:beforeAutospacing="0" w:after="0" w:afterAutospacing="0"/>
        <w:rPr>
          <w:rStyle w:val="Emphasis"/>
        </w:rPr>
      </w:pPr>
      <w:r>
        <w:rPr>
          <w:rStyle w:val="Emphasis"/>
        </w:rPr>
        <w:t>Resource set which is preferred not to be used by UE-B’s transmission</w:t>
      </w:r>
    </w:p>
    <w:p w14:paraId="0781FD86" w14:textId="77777777" w:rsidR="005162E9" w:rsidRDefault="005162E9" w:rsidP="005162E9">
      <w:pPr>
        <w:pStyle w:val="xmsonormal"/>
        <w:numPr>
          <w:ilvl w:val="3"/>
          <w:numId w:val="32"/>
        </w:numPr>
        <w:spacing w:before="0" w:beforeAutospacing="0" w:after="0" w:afterAutospacing="0"/>
      </w:pPr>
      <w:r>
        <w:rPr>
          <w:rStyle w:val="Emphasis"/>
        </w:rPr>
        <w:t>e.g.,</w:t>
      </w:r>
    </w:p>
    <w:p w14:paraId="20E7BDF8" w14:textId="77777777" w:rsidR="005162E9" w:rsidRDefault="005162E9" w:rsidP="005162E9">
      <w:pPr>
        <w:pStyle w:val="xmsonormal"/>
        <w:numPr>
          <w:ilvl w:val="4"/>
          <w:numId w:val="32"/>
        </w:numPr>
        <w:spacing w:before="0" w:beforeAutospacing="0" w:after="0" w:afterAutospacing="0"/>
        <w:rPr>
          <w:i/>
          <w:iCs/>
        </w:rPr>
      </w:pPr>
      <w:r>
        <w:rPr>
          <w:rStyle w:val="Emphasis"/>
        </w:rPr>
        <w:t>Resource set which is not preferred for UE-A’s reception</w:t>
      </w:r>
    </w:p>
    <w:p w14:paraId="756FA716" w14:textId="77777777" w:rsidR="005162E9" w:rsidRDefault="005162E9" w:rsidP="005162E9">
      <w:pPr>
        <w:pStyle w:val="xmsonormal"/>
        <w:numPr>
          <w:ilvl w:val="4"/>
          <w:numId w:val="32"/>
        </w:numPr>
        <w:spacing w:before="0" w:beforeAutospacing="0" w:after="0" w:afterAutospacing="0"/>
        <w:rPr>
          <w:i/>
          <w:iCs/>
        </w:rPr>
      </w:pPr>
      <w:r>
        <w:rPr>
          <w:rStyle w:val="Emphasis"/>
        </w:rPr>
        <w:t xml:space="preserve">Resource set </w:t>
      </w:r>
      <w:r w:rsidRPr="005B4839">
        <w:rPr>
          <w:rStyle w:val="Emphasis"/>
        </w:rPr>
        <w:t xml:space="preserve">with </w:t>
      </w:r>
      <w:r w:rsidRPr="005B4839">
        <w:rPr>
          <w:rStyle w:val="Emphasis"/>
          <w:bCs/>
        </w:rPr>
        <w:t>a problem</w:t>
      </w:r>
      <w:r w:rsidRPr="005B4839">
        <w:rPr>
          <w:rStyle w:val="Emphasis"/>
        </w:rPr>
        <w:t xml:space="preserve"> for </w:t>
      </w:r>
      <w:r>
        <w:rPr>
          <w:rStyle w:val="Emphasis"/>
        </w:rPr>
        <w:t>intended receiver(s) of UE-B’s transmission</w:t>
      </w:r>
    </w:p>
    <w:p w14:paraId="5769E895" w14:textId="77777777" w:rsidR="005162E9" w:rsidRDefault="005162E9" w:rsidP="005162E9">
      <w:pPr>
        <w:pStyle w:val="xmsonormal"/>
        <w:numPr>
          <w:ilvl w:val="2"/>
          <w:numId w:val="32"/>
        </w:numPr>
        <w:spacing w:before="0" w:beforeAutospacing="0" w:after="0" w:afterAutospacing="0"/>
        <w:rPr>
          <w:rStyle w:val="Emphasis"/>
          <w:rFonts w:ascii="SimSun" w:eastAsia="SimSun" w:hAnsi="SimSun"/>
          <w:sz w:val="24"/>
          <w:szCs w:val="24"/>
        </w:rPr>
      </w:pPr>
      <w:r>
        <w:rPr>
          <w:rStyle w:val="Emphasis"/>
        </w:rPr>
        <w:lastRenderedPageBreak/>
        <w:t>FFS: whether the “resource set” in above candidates can individually refer to the resources in the past, in the future, or in both past and future.       </w:t>
      </w:r>
    </w:p>
    <w:p w14:paraId="150C840F"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details on how UE-A determines “a set of resources” in the above definitions of “a set of resources”.</w:t>
      </w:r>
    </w:p>
    <w:p w14:paraId="1C32E474"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details on signaling of “a set of resources”, including container used for carrying it either at the physical or at higher layers and including time domain behavior (e.g., periodic, aperiodic, semi-persistent).</w:t>
      </w:r>
    </w:p>
    <w:p w14:paraId="67730809"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relation between “a set of resources” and resource pool.</w:t>
      </w:r>
    </w:p>
    <w:p w14:paraId="43082F90"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how/when UE-B takes “a set of resources” into account in the resource selection for its own transmission.</w:t>
      </w:r>
    </w:p>
    <w:p w14:paraId="2C158F8A"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whether/how to support other assistance and/or coordinating information.</w:t>
      </w:r>
    </w:p>
    <w:p w14:paraId="52306E02"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if “inter-UE coordination” is supported in all cast types.</w:t>
      </w:r>
    </w:p>
    <w:p w14:paraId="26F92A81" w14:textId="77777777" w:rsidR="005162E9" w:rsidRDefault="005162E9" w:rsidP="005162E9">
      <w:pPr>
        <w:pStyle w:val="xmsonormal"/>
        <w:numPr>
          <w:ilvl w:val="1"/>
          <w:numId w:val="32"/>
        </w:numPr>
        <w:spacing w:before="0" w:beforeAutospacing="0" w:after="0" w:afterAutospacing="0"/>
        <w:rPr>
          <w:rStyle w:val="Emphasis"/>
        </w:rPr>
      </w:pPr>
      <w:r>
        <w:rPr>
          <w:rStyle w:val="Emphasis"/>
        </w:rPr>
        <w:t>Note: further discussion is necessary on what definitions of “a set of resources” will be finally specified.</w:t>
      </w:r>
    </w:p>
    <w:p w14:paraId="3FE0604B" w14:textId="77777777" w:rsidR="005162E9" w:rsidRDefault="005162E9" w:rsidP="005162E9">
      <w:pPr>
        <w:pStyle w:val="xmsonormal"/>
        <w:numPr>
          <w:ilvl w:val="0"/>
          <w:numId w:val="32"/>
        </w:numPr>
        <w:spacing w:before="0" w:beforeAutospacing="0" w:after="0" w:afterAutospacing="0"/>
        <w:rPr>
          <w:rStyle w:val="Emphasis"/>
        </w:rPr>
      </w:pPr>
      <w:r>
        <w:rPr>
          <w:rStyle w:val="Emphasis"/>
        </w:rPr>
        <w:t>FFS whether/how to handle an impact, if any, caused by the functionality of power consumption reduction to be introduced.</w:t>
      </w:r>
    </w:p>
    <w:p w14:paraId="1DDAF763" w14:textId="77777777" w:rsidR="005162E9" w:rsidRDefault="005162E9" w:rsidP="005162E9">
      <w:pPr>
        <w:pStyle w:val="xmsonormal"/>
        <w:spacing w:before="0" w:beforeAutospacing="0" w:after="0" w:afterAutospacing="0"/>
        <w:ind w:left="400" w:hanging="400"/>
        <w:rPr>
          <w:rStyle w:val="Emphasis"/>
          <w:b/>
          <w:bCs/>
        </w:rPr>
      </w:pPr>
    </w:p>
    <w:p w14:paraId="74515825" w14:textId="77777777" w:rsidR="005162E9" w:rsidRDefault="005162E9" w:rsidP="005162E9">
      <w:pPr>
        <w:pStyle w:val="xmsonormal"/>
        <w:spacing w:before="0" w:beforeAutospacing="0" w:after="0" w:afterAutospacing="0"/>
        <w:ind w:left="400" w:hanging="400"/>
        <w:rPr>
          <w:rStyle w:val="Emphasis"/>
          <w:b/>
          <w:bCs/>
        </w:rPr>
      </w:pPr>
      <w:r>
        <w:rPr>
          <w:rStyle w:val="Emphasis"/>
          <w:b/>
          <w:bCs/>
        </w:rPr>
        <w:t>Proposal 2:</w:t>
      </w:r>
    </w:p>
    <w:p w14:paraId="6FAF72B5" w14:textId="77777777" w:rsidR="005162E9" w:rsidRDefault="005162E9" w:rsidP="005162E9">
      <w:pPr>
        <w:pStyle w:val="xmsonormal"/>
        <w:numPr>
          <w:ilvl w:val="0"/>
          <w:numId w:val="32"/>
        </w:numPr>
        <w:spacing w:before="0" w:beforeAutospacing="0" w:after="0" w:afterAutospacing="0"/>
        <w:rPr>
          <w:rStyle w:val="Emphasis"/>
        </w:rPr>
      </w:pPr>
      <w:r>
        <w:rPr>
          <w:rStyle w:val="Emphasis"/>
        </w:rPr>
        <w:t>When a set of resources determined at UE-A is sent to UE-B in mode 2 and UE-B takes this into account in the resource selection for its own transmission,</w:t>
      </w:r>
    </w:p>
    <w:p w14:paraId="38D07FEB" w14:textId="77777777" w:rsidR="005162E9" w:rsidRDefault="005162E9" w:rsidP="005162E9">
      <w:pPr>
        <w:pStyle w:val="xmsonormal"/>
        <w:numPr>
          <w:ilvl w:val="1"/>
          <w:numId w:val="32"/>
        </w:numPr>
        <w:spacing w:before="0" w:beforeAutospacing="0" w:after="0" w:afterAutospacing="0"/>
        <w:rPr>
          <w:rStyle w:val="Emphasis"/>
        </w:rPr>
      </w:pPr>
      <w:r>
        <w:rPr>
          <w:rStyle w:val="Emphasis"/>
        </w:rPr>
        <w:t>for the condition when UE-A sends “a set of resources” to UE-B, at least followings can be considered:</w:t>
      </w:r>
    </w:p>
    <w:p w14:paraId="31C81F15" w14:textId="77777777" w:rsidR="005162E9" w:rsidRDefault="005162E9" w:rsidP="005162E9">
      <w:pPr>
        <w:pStyle w:val="xmsonormal"/>
        <w:numPr>
          <w:ilvl w:val="2"/>
          <w:numId w:val="32"/>
        </w:numPr>
        <w:spacing w:before="0" w:beforeAutospacing="0" w:after="0" w:afterAutospacing="0"/>
        <w:rPr>
          <w:rStyle w:val="Emphasis"/>
        </w:rPr>
      </w:pPr>
      <w:r>
        <w:rPr>
          <w:rStyle w:val="Emphasis"/>
        </w:rPr>
        <w:t>Option 1: Based on signaling of triggering or requesting</w:t>
      </w:r>
    </w:p>
    <w:p w14:paraId="655D31C2" w14:textId="77777777" w:rsidR="005162E9" w:rsidRDefault="005162E9" w:rsidP="005162E9">
      <w:pPr>
        <w:pStyle w:val="xmsonormal"/>
        <w:numPr>
          <w:ilvl w:val="2"/>
          <w:numId w:val="32"/>
        </w:numPr>
        <w:spacing w:before="0" w:beforeAutospacing="0" w:after="0" w:afterAutospacing="0"/>
        <w:rPr>
          <w:rStyle w:val="Emphasis"/>
        </w:rPr>
      </w:pPr>
      <w:r>
        <w:rPr>
          <w:rStyle w:val="Emphasis"/>
        </w:rPr>
        <w:t>Option 2: Based on a pre-defined or (pre)configured triggering condition(s)</w:t>
      </w:r>
    </w:p>
    <w:p w14:paraId="434AC41B"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details on UE-A behavior of transmitting “a set of resources” when the above option is satisfied, including time domain behavior (e.g., periodic, aperiodic, semi-persistent).</w:t>
      </w:r>
    </w:p>
    <w:p w14:paraId="2652177A"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details of signaling in 1st option.</w:t>
      </w:r>
    </w:p>
    <w:p w14:paraId="365B6ABA" w14:textId="77777777" w:rsidR="005162E9" w:rsidRDefault="005162E9" w:rsidP="005162E9">
      <w:pPr>
        <w:pStyle w:val="xmsonormal"/>
        <w:numPr>
          <w:ilvl w:val="1"/>
          <w:numId w:val="32"/>
        </w:numPr>
        <w:spacing w:before="0" w:beforeAutospacing="0" w:after="0" w:afterAutospacing="0"/>
        <w:rPr>
          <w:rStyle w:val="Emphasis"/>
        </w:rPr>
      </w:pPr>
      <w:r>
        <w:rPr>
          <w:rStyle w:val="Emphasis"/>
        </w:rPr>
        <w:t>FFS details of 2nd option.</w:t>
      </w:r>
    </w:p>
    <w:p w14:paraId="6C1A3F61" w14:textId="77777777" w:rsidR="005162E9" w:rsidRDefault="005162E9" w:rsidP="005162E9">
      <w:pPr>
        <w:pStyle w:val="xmsonormal"/>
        <w:numPr>
          <w:ilvl w:val="1"/>
          <w:numId w:val="32"/>
        </w:numPr>
        <w:spacing w:before="0" w:beforeAutospacing="0" w:after="0" w:afterAutospacing="0"/>
        <w:rPr>
          <w:rStyle w:val="Emphasis"/>
        </w:rPr>
      </w:pPr>
      <w:r>
        <w:rPr>
          <w:rStyle w:val="Emphasis"/>
        </w:rPr>
        <w:t>Note: further discussion is necessary on what options will be finally specified.</w:t>
      </w:r>
    </w:p>
    <w:p w14:paraId="45FE55F6" w14:textId="77777777" w:rsidR="005162E9" w:rsidRDefault="005162E9" w:rsidP="005162E9">
      <w:pPr>
        <w:pStyle w:val="xmsonormal"/>
        <w:spacing w:before="0" w:beforeAutospacing="0" w:after="0" w:afterAutospacing="0"/>
        <w:rPr>
          <w:rFonts w:ascii="Malgun Gothic" w:eastAsia="Malgun Gothic" w:hAnsi="Malgun Gothic"/>
          <w:color w:val="1F497D"/>
          <w:sz w:val="20"/>
          <w:szCs w:val="20"/>
        </w:rPr>
      </w:pPr>
    </w:p>
    <w:p w14:paraId="4934A398" w14:textId="77777777" w:rsidR="005162E9" w:rsidRDefault="005162E9" w:rsidP="005162E9">
      <w:pPr>
        <w:pStyle w:val="xmsonormal"/>
        <w:spacing w:before="0" w:beforeAutospacing="0" w:after="0" w:afterAutospacing="0"/>
        <w:rPr>
          <w:rStyle w:val="Emphasis"/>
          <w:b/>
          <w:bCs/>
        </w:rPr>
      </w:pPr>
      <w:r>
        <w:rPr>
          <w:rStyle w:val="Emphasis"/>
          <w:b/>
          <w:bCs/>
        </w:rPr>
        <w:t xml:space="preserve">Proposal 3 for conclusion: </w:t>
      </w:r>
    </w:p>
    <w:p w14:paraId="0374E746" w14:textId="77777777" w:rsidR="005162E9" w:rsidRDefault="005162E9" w:rsidP="005162E9">
      <w:pPr>
        <w:pStyle w:val="xmsonormal"/>
        <w:numPr>
          <w:ilvl w:val="0"/>
          <w:numId w:val="32"/>
        </w:numPr>
        <w:spacing w:before="0" w:beforeAutospacing="0" w:after="0" w:afterAutospacing="0"/>
        <w:rPr>
          <w:rStyle w:val="Emphasis"/>
        </w:rPr>
      </w:pPr>
      <w:r>
        <w:rPr>
          <w:rStyle w:val="Emphasis"/>
        </w:rPr>
        <w:t>Companies are encouraged to consider at least the following aspects when studying the feasibility and benefit of the enhancement(s) in mode 2</w:t>
      </w:r>
    </w:p>
    <w:p w14:paraId="36D90EDE" w14:textId="77777777" w:rsidR="005162E9" w:rsidRDefault="005162E9" w:rsidP="005162E9">
      <w:pPr>
        <w:pStyle w:val="xmsonormal"/>
        <w:numPr>
          <w:ilvl w:val="1"/>
          <w:numId w:val="32"/>
        </w:numPr>
        <w:spacing w:before="0" w:beforeAutospacing="0" w:after="0" w:afterAutospacing="0"/>
        <w:rPr>
          <w:rStyle w:val="Emphasis"/>
        </w:rPr>
      </w:pPr>
      <w:r>
        <w:rPr>
          <w:rStyle w:val="Emphasis"/>
        </w:rPr>
        <w:t>Hidden-node problem</w:t>
      </w:r>
    </w:p>
    <w:p w14:paraId="401C3B75" w14:textId="77777777" w:rsidR="005162E9" w:rsidRDefault="005162E9" w:rsidP="005162E9">
      <w:pPr>
        <w:pStyle w:val="xmsonormal"/>
        <w:numPr>
          <w:ilvl w:val="1"/>
          <w:numId w:val="32"/>
        </w:numPr>
        <w:spacing w:before="0" w:beforeAutospacing="0" w:after="0" w:afterAutospacing="0"/>
        <w:rPr>
          <w:rStyle w:val="Emphasis"/>
        </w:rPr>
      </w:pPr>
      <w:r>
        <w:rPr>
          <w:rStyle w:val="Emphasis"/>
        </w:rPr>
        <w:t>Exposed-node problem</w:t>
      </w:r>
    </w:p>
    <w:p w14:paraId="1621C50F" w14:textId="77777777" w:rsidR="005162E9" w:rsidRDefault="005162E9" w:rsidP="005162E9">
      <w:pPr>
        <w:pStyle w:val="xmsonormal"/>
        <w:numPr>
          <w:ilvl w:val="1"/>
          <w:numId w:val="32"/>
        </w:numPr>
        <w:spacing w:before="0" w:beforeAutospacing="0" w:after="0" w:afterAutospacing="0"/>
        <w:rPr>
          <w:rStyle w:val="Emphasis"/>
        </w:rPr>
      </w:pPr>
      <w:r>
        <w:rPr>
          <w:rStyle w:val="Emphasis"/>
        </w:rPr>
        <w:t>Half duplex problem</w:t>
      </w:r>
    </w:p>
    <w:p w14:paraId="289183DA" w14:textId="77777777" w:rsidR="005162E9" w:rsidRPr="005B4839" w:rsidRDefault="005162E9" w:rsidP="005162E9">
      <w:pPr>
        <w:pStyle w:val="xmsonormal"/>
        <w:numPr>
          <w:ilvl w:val="1"/>
          <w:numId w:val="32"/>
        </w:numPr>
        <w:spacing w:before="0" w:beforeAutospacing="0" w:after="0" w:afterAutospacing="0"/>
        <w:rPr>
          <w:rStyle w:val="Emphasis"/>
        </w:rPr>
      </w:pPr>
      <w:r w:rsidRPr="005B4839">
        <w:rPr>
          <w:rStyle w:val="Emphasis"/>
        </w:rPr>
        <w:t>Consecutive packet loss (as described in WID)</w:t>
      </w:r>
    </w:p>
    <w:p w14:paraId="3E5DA41C" w14:textId="1F2D3892" w:rsidR="00B720F2" w:rsidRPr="005162E9" w:rsidRDefault="005162E9" w:rsidP="005162E9">
      <w:pPr>
        <w:pStyle w:val="xmsonormal"/>
        <w:numPr>
          <w:ilvl w:val="1"/>
          <w:numId w:val="32"/>
        </w:numPr>
        <w:spacing w:before="0" w:beforeAutospacing="0" w:after="0" w:afterAutospacing="0"/>
        <w:rPr>
          <w:bCs/>
          <w:i/>
          <w:iCs/>
        </w:rPr>
      </w:pPr>
      <w:r w:rsidRPr="005B4839">
        <w:rPr>
          <w:rStyle w:val="Emphasis"/>
          <w:bCs/>
        </w:rPr>
        <w:t>[Resource collision (i.e., Time-frequency resource overlapping [and/or Time resource overlapping] caused by the reason other than hidden-node problem]</w:t>
      </w:r>
    </w:p>
    <w:p w14:paraId="01C50914" w14:textId="1FF24DE5" w:rsidR="00B720F2" w:rsidRDefault="00B720F2" w:rsidP="004C2BCB">
      <w:pPr>
        <w:pStyle w:val="3GPPNormalText"/>
        <w:spacing w:after="120"/>
      </w:pPr>
    </w:p>
    <w:p w14:paraId="636B5DF4" w14:textId="77777777" w:rsidR="00B720F2" w:rsidRPr="00A47ABE" w:rsidRDefault="00B720F2" w:rsidP="00B720F2">
      <w:pPr>
        <w:pStyle w:val="3GPPNormalText"/>
        <w:spacing w:after="120"/>
      </w:pPr>
      <w:r w:rsidRPr="00A47ABE">
        <w:t xml:space="preserve">This contribution provides </w:t>
      </w:r>
      <w:r>
        <w:t>high-level discussions and motivation for r</w:t>
      </w:r>
      <w:r w:rsidRPr="00246A41">
        <w:t>esource allocation enhancement</w:t>
      </w:r>
      <w:r w:rsidRPr="00A47ABE">
        <w:t xml:space="preserve"> </w:t>
      </w:r>
      <w:r>
        <w:t>considering inter-UE coordination. More specifically, we are considering the automotive community concerns regarding UE assisting information and possible reliability enhancements and latency reduction in this case.</w:t>
      </w:r>
    </w:p>
    <w:p w14:paraId="2DA30E61" w14:textId="77777777" w:rsidR="00B720F2" w:rsidRPr="00A47ABE" w:rsidRDefault="00B720F2" w:rsidP="004C2BCB">
      <w:pPr>
        <w:pStyle w:val="3GPPNormalText"/>
        <w:spacing w:after="120"/>
      </w:pPr>
    </w:p>
    <w:p w14:paraId="0D7EA318" w14:textId="1BC105F9" w:rsidR="00A617D4" w:rsidRPr="0091094C" w:rsidRDefault="00246A41" w:rsidP="00246A41">
      <w:pPr>
        <w:pStyle w:val="Heading1"/>
        <w:numPr>
          <w:ilvl w:val="0"/>
          <w:numId w:val="7"/>
        </w:numPr>
        <w:rPr>
          <w:snapToGrid w:val="0"/>
          <w:lang w:val="en-US"/>
        </w:rPr>
      </w:pPr>
      <w:r w:rsidRPr="00246A41">
        <w:rPr>
          <w:snapToGrid w:val="0"/>
          <w:lang w:val="en-US"/>
        </w:rPr>
        <w:lastRenderedPageBreak/>
        <w:t>Resource allocation enhancement</w:t>
      </w:r>
    </w:p>
    <w:p w14:paraId="0CE81DA5" w14:textId="276DD07E" w:rsidR="00246A41" w:rsidRDefault="00246A41" w:rsidP="00F65E89">
      <w:pPr>
        <w:pStyle w:val="3GPPNormalText"/>
        <w:rPr>
          <w:rFonts w:cs="Times New Roman"/>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w:t>
      </w:r>
      <w:r w:rsidR="00F5517E">
        <w:rPr>
          <w:rFonts w:cs="Times New Roman"/>
        </w:rPr>
        <w:t xml:space="preserve">(e.g., </w:t>
      </w:r>
      <w:r w:rsidR="00B0620F">
        <w:rPr>
          <w:rFonts w:cs="Times New Roman"/>
        </w:rPr>
        <w:t>HARQ/CSI feedbacks</w:t>
      </w:r>
      <w:r w:rsidR="00F5517E">
        <w:rPr>
          <w:rFonts w:cs="Times New Roman"/>
        </w:rPr>
        <w:t>)</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Pr>
          <w:rFonts w:cs="Times New Roman"/>
        </w:rPr>
        <w:t>During Rel-16 SI phase, two sub</w:t>
      </w:r>
      <w:r w:rsidR="000E1807">
        <w:rPr>
          <w:rFonts w:cs="Times New Roman"/>
        </w:rPr>
        <w:t>-</w:t>
      </w:r>
      <w:r>
        <w:rPr>
          <w:rFonts w:cs="Times New Roman"/>
        </w:rPr>
        <w:t xml:space="preserve">modes </w:t>
      </w:r>
      <w:r w:rsidR="000E1807">
        <w:rPr>
          <w:rFonts w:cs="Times New Roman"/>
        </w:rPr>
        <w:t>of</w:t>
      </w:r>
      <w:r>
        <w:rPr>
          <w:rFonts w:cs="Times New Roman"/>
        </w:rPr>
        <w:t xml:space="preserve"> Mode </w:t>
      </w:r>
      <w:r w:rsidR="00B0620F">
        <w:rPr>
          <w:rFonts w:cs="Times New Roman"/>
        </w:rPr>
        <w:t xml:space="preserve">2 resource allocation </w:t>
      </w:r>
      <w:r>
        <w:rPr>
          <w:rFonts w:cs="Times New Roman"/>
        </w:rPr>
        <w:t>were proposed to allow UEs assisting each other</w:t>
      </w:r>
      <w:r w:rsidR="00B0620F">
        <w:rPr>
          <w:rFonts w:cs="Times New Roman"/>
        </w:rPr>
        <w:t xml:space="preserve"> enhancing reliability and reducing latency</w:t>
      </w:r>
      <w:r>
        <w:rPr>
          <w:rFonts w:cs="Times New Roman"/>
        </w:rPr>
        <w:t xml:space="preserve">. These two sub-modes </w:t>
      </w:r>
      <w:r w:rsidR="008A134B">
        <w:rPr>
          <w:rFonts w:cs="Times New Roman"/>
        </w:rPr>
        <w:t>were</w:t>
      </w:r>
      <w:r>
        <w:rPr>
          <w:rFonts w:cs="Times New Roman"/>
        </w:rPr>
        <w:t>:</w:t>
      </w:r>
    </w:p>
    <w:p w14:paraId="4984E381" w14:textId="7F40B2E1" w:rsidR="00246A41" w:rsidRDefault="00246A41" w:rsidP="00246A41">
      <w:pPr>
        <w:pStyle w:val="3GPPNormalText"/>
        <w:numPr>
          <w:ilvl w:val="0"/>
          <w:numId w:val="29"/>
        </w:numPr>
        <w:rPr>
          <w:rFonts w:cs="Times New Roman"/>
        </w:rPr>
      </w:pPr>
      <w:r>
        <w:rPr>
          <w:rFonts w:cs="Times New Roman"/>
        </w:rPr>
        <w:t>Mode 2b: where one UE assist</w:t>
      </w:r>
      <w:r w:rsidR="00AD1F30">
        <w:rPr>
          <w:rFonts w:cs="Times New Roman"/>
        </w:rPr>
        <w:t>s</w:t>
      </w:r>
      <w:r>
        <w:rPr>
          <w:rFonts w:cs="Times New Roman"/>
        </w:rPr>
        <w:t xml:space="preserve"> another UE for resource allocation, and</w:t>
      </w:r>
    </w:p>
    <w:p w14:paraId="0C1FB2EF" w14:textId="77712DC9" w:rsidR="00246A41" w:rsidRDefault="00246A41" w:rsidP="00246A41">
      <w:pPr>
        <w:pStyle w:val="3GPPNormalText"/>
        <w:numPr>
          <w:ilvl w:val="0"/>
          <w:numId w:val="29"/>
        </w:numPr>
        <w:rPr>
          <w:rFonts w:cs="Times New Roman"/>
        </w:rPr>
      </w:pPr>
      <w:r>
        <w:rPr>
          <w:rFonts w:cs="Times New Roman"/>
        </w:rPr>
        <w:t>Mode 2d: where one UE schedule</w:t>
      </w:r>
      <w:r w:rsidR="00AD1F30">
        <w:rPr>
          <w:rFonts w:cs="Times New Roman"/>
        </w:rPr>
        <w:t>s</w:t>
      </w:r>
      <w:r>
        <w:rPr>
          <w:rFonts w:cs="Times New Roman"/>
        </w:rPr>
        <w:t xml:space="preserve"> specific resources for another UE.</w:t>
      </w:r>
    </w:p>
    <w:p w14:paraId="26487C86" w14:textId="210DDAF2" w:rsidR="00B0620F" w:rsidRDefault="00246A41" w:rsidP="00134650">
      <w:pPr>
        <w:pStyle w:val="3GPPNormalText"/>
        <w:rPr>
          <w:rFonts w:cs="Times New Roman"/>
        </w:rPr>
      </w:pPr>
      <w:r>
        <w:rPr>
          <w:rFonts w:cs="Times New Roman"/>
        </w:rPr>
        <w:t>Both sub-modes were not considered in Rel-16 WI phase. However, Rel-17 considers studying and specifying, if deemed feasible, resource allocation enhancements considering inter-UE coordinatio</w:t>
      </w:r>
      <w:r w:rsidR="00134650">
        <w:rPr>
          <w:rFonts w:cs="Times New Roman"/>
        </w:rPr>
        <w:t>n</w:t>
      </w:r>
      <w:r w:rsidR="00B0620F">
        <w:rPr>
          <w:rFonts w:cs="Times New Roman"/>
        </w:rPr>
        <w:t>.</w:t>
      </w:r>
      <w:r w:rsidR="000E1807">
        <w:rPr>
          <w:rFonts w:cs="Times New Roman"/>
        </w:rPr>
        <w:t xml:space="preserve"> In our understanding, this may require exchanging assisting information.</w:t>
      </w:r>
    </w:p>
    <w:p w14:paraId="2E9F3B80" w14:textId="569631D7" w:rsidR="00134650" w:rsidRPr="00134650" w:rsidRDefault="00134650" w:rsidP="00B0620F">
      <w:pPr>
        <w:pStyle w:val="Heading2"/>
        <w:rPr>
          <w:snapToGrid w:val="0"/>
        </w:rPr>
      </w:pPr>
      <w:r>
        <w:rPr>
          <w:snapToGrid w:val="0"/>
        </w:rPr>
        <w:t>Inter-UE coordination enhanc</w:t>
      </w:r>
      <w:r w:rsidR="00000F8B">
        <w:rPr>
          <w:snapToGrid w:val="0"/>
        </w:rPr>
        <w:t>ing</w:t>
      </w:r>
      <w:r>
        <w:rPr>
          <w:snapToGrid w:val="0"/>
        </w:rPr>
        <w:t xml:space="preserve"> reliability and reduc</w:t>
      </w:r>
      <w:r w:rsidR="00000F8B">
        <w:rPr>
          <w:snapToGrid w:val="0"/>
        </w:rPr>
        <w:t>ing</w:t>
      </w:r>
      <w:r>
        <w:rPr>
          <w:snapToGrid w:val="0"/>
        </w:rPr>
        <w:t xml:space="preserve"> latency </w:t>
      </w:r>
    </w:p>
    <w:p w14:paraId="50AE3AE4" w14:textId="2D26F99D" w:rsidR="00134650" w:rsidRDefault="00134650" w:rsidP="00000F8B">
      <w:pPr>
        <w:pStyle w:val="3GPPNormalText"/>
        <w:spacing w:after="120"/>
        <w:rPr>
          <w:rFonts w:cs="Times New Roman"/>
        </w:rPr>
      </w:pPr>
      <w:r>
        <w:rPr>
          <w:rFonts w:cs="Times New Roman"/>
        </w:rPr>
        <w:t xml:space="preserve">In our understanding, inter-UE coordination </w:t>
      </w:r>
      <w:r w:rsidR="000E1807">
        <w:rPr>
          <w:rFonts w:cs="Times New Roman"/>
        </w:rPr>
        <w:t>may</w:t>
      </w:r>
      <w:r>
        <w:rPr>
          <w:rFonts w:cs="Times New Roman"/>
        </w:rPr>
        <w:t xml:space="preserve"> help UEs </w:t>
      </w:r>
      <w:r w:rsidR="000E1807">
        <w:rPr>
          <w:rFonts w:cs="Times New Roman"/>
        </w:rPr>
        <w:t>reducing</w:t>
      </w:r>
      <w:r>
        <w:rPr>
          <w:rFonts w:cs="Times New Roman"/>
        </w:rPr>
        <w:t xml:space="preserve"> latency (by avoiding long sensing operation)</w:t>
      </w:r>
      <w:r w:rsidR="000E1807">
        <w:rPr>
          <w:rFonts w:cs="Times New Roman"/>
        </w:rPr>
        <w:t xml:space="preserve"> or</w:t>
      </w:r>
      <w:r>
        <w:rPr>
          <w:rFonts w:cs="Times New Roman"/>
        </w:rPr>
        <w:t xml:space="preserve"> avoiding resource conflicts, e.g.,</w:t>
      </w:r>
    </w:p>
    <w:p w14:paraId="47160CC7" w14:textId="3AFF9613" w:rsidR="00134650" w:rsidRDefault="00134650" w:rsidP="00000F8B">
      <w:pPr>
        <w:pStyle w:val="3GPPNormalText"/>
        <w:numPr>
          <w:ilvl w:val="0"/>
          <w:numId w:val="29"/>
        </w:numPr>
        <w:spacing w:after="120"/>
        <w:rPr>
          <w:rFonts w:cs="Times New Roman"/>
        </w:rPr>
      </w:pPr>
      <w:r>
        <w:rPr>
          <w:rFonts w:cs="Times New Roman"/>
        </w:rPr>
        <w:t>Resource collisions between UEs</w:t>
      </w:r>
      <w:r w:rsidR="000E1807">
        <w:rPr>
          <w:rFonts w:cs="Times New Roman"/>
        </w:rPr>
        <w:t xml:space="preserve"> transmission in the same slot</w:t>
      </w:r>
    </w:p>
    <w:p w14:paraId="31822323" w14:textId="46D2B264" w:rsidR="000E1807" w:rsidRDefault="000E1807" w:rsidP="00000F8B">
      <w:pPr>
        <w:pStyle w:val="3GPPNormalText"/>
        <w:numPr>
          <w:ilvl w:val="0"/>
          <w:numId w:val="29"/>
        </w:numPr>
        <w:spacing w:after="120"/>
        <w:rPr>
          <w:rFonts w:cs="Times New Roman"/>
        </w:rPr>
      </w:pPr>
      <w:r>
        <w:rPr>
          <w:rFonts w:cs="Times New Roman"/>
        </w:rPr>
        <w:t>Half-duplex problem</w:t>
      </w:r>
    </w:p>
    <w:p w14:paraId="1C1277A1" w14:textId="78EC468D" w:rsidR="000E1807" w:rsidRDefault="000E1807" w:rsidP="00000F8B">
      <w:pPr>
        <w:pStyle w:val="3GPPNormalText"/>
        <w:numPr>
          <w:ilvl w:val="0"/>
          <w:numId w:val="29"/>
        </w:numPr>
        <w:spacing w:after="120"/>
        <w:rPr>
          <w:rFonts w:cs="Times New Roman"/>
        </w:rPr>
      </w:pPr>
      <w:r>
        <w:rPr>
          <w:rFonts w:cs="Times New Roman"/>
        </w:rPr>
        <w:t>Hidden node problem</w:t>
      </w:r>
    </w:p>
    <w:p w14:paraId="09DD26DA" w14:textId="68F0ACD5" w:rsidR="00B0620F" w:rsidRDefault="00134650" w:rsidP="00134650">
      <w:pPr>
        <w:pStyle w:val="3GPPNormalText"/>
        <w:rPr>
          <w:rFonts w:cs="Times New Roman"/>
        </w:rPr>
      </w:pPr>
      <w:r>
        <w:rPr>
          <w:rFonts w:cs="Times New Roman"/>
        </w:rPr>
        <w:t xml:space="preserve">Failure </w:t>
      </w:r>
      <w:r w:rsidR="000E1807">
        <w:rPr>
          <w:rFonts w:cs="Times New Roman"/>
        </w:rPr>
        <w:t>to decoding</w:t>
      </w:r>
      <w:r>
        <w:rPr>
          <w:rFonts w:cs="Times New Roman"/>
        </w:rPr>
        <w:t xml:space="preserve"> resource reservations, either due to half-duplex problem and/or hidden node problem</w:t>
      </w:r>
      <w:r w:rsidR="000E1807">
        <w:rPr>
          <w:rFonts w:cs="Times New Roman"/>
        </w:rPr>
        <w:t>, may result in performance degradation</w:t>
      </w:r>
      <w:r>
        <w:rPr>
          <w:rFonts w:cs="Times New Roman"/>
        </w:rPr>
        <w:t xml:space="preserve">. </w:t>
      </w:r>
      <w:r w:rsidR="00F5517E">
        <w:rPr>
          <w:rFonts w:cs="Times New Roman"/>
        </w:rPr>
        <w:t xml:space="preserve">Hence, inter-UE coordination may support enhancing the performance in this case. </w:t>
      </w:r>
      <w:r>
        <w:t>Inter</w:t>
      </w:r>
      <w:r w:rsidR="00B0620F">
        <w:t xml:space="preserve">-UE coordination may </w:t>
      </w:r>
      <w:r>
        <w:t xml:space="preserve">also </w:t>
      </w:r>
      <w:r w:rsidR="00B0620F">
        <w:t>support achieving power saving by</w:t>
      </w:r>
      <w:r w:rsidR="00F5517E">
        <w:t>, e.g.,</w:t>
      </w:r>
      <w:r w:rsidR="00B0620F">
        <w:t xml:space="preserve"> avoiding long/always-on sensing operation</w:t>
      </w:r>
      <w:r w:rsidR="00F5517E">
        <w:t>.</w:t>
      </w:r>
      <w:r w:rsidR="00B0620F">
        <w:t xml:space="preserve"> </w:t>
      </w:r>
      <w:r w:rsidR="00F5517E">
        <w:rPr>
          <w:rFonts w:cs="Times New Roman"/>
        </w:rPr>
        <w:t>Additionally, if inter-UE coordination would avoid excessive retransmission due to resource conflict/transmission failures, it may then reduce power consumption in such a way.</w:t>
      </w:r>
      <w:r w:rsidR="00B0620F">
        <w:t xml:space="preserve">  </w:t>
      </w:r>
    </w:p>
    <w:p w14:paraId="500E5EFD" w14:textId="6BCE2F5E" w:rsidR="00B0620F" w:rsidRDefault="00A31D85" w:rsidP="00000F8B">
      <w:pPr>
        <w:pStyle w:val="3GPPNormalText"/>
        <w:spacing w:after="120"/>
        <w:rPr>
          <w:rFonts w:cs="Times New Roman"/>
          <w:b/>
        </w:rPr>
      </w:pPr>
      <w:r w:rsidRPr="00A47ABE">
        <w:rPr>
          <w:rFonts w:cs="Times New Roman"/>
          <w:b/>
        </w:rPr>
        <w:t xml:space="preserve">Observation 1: </w:t>
      </w:r>
      <w:r w:rsidR="00B0620F">
        <w:rPr>
          <w:rFonts w:cs="Times New Roman"/>
          <w:b/>
        </w:rPr>
        <w:t>Inter-UE coordination</w:t>
      </w:r>
      <w:r w:rsidR="00F5517E">
        <w:rPr>
          <w:rFonts w:cs="Times New Roman"/>
          <w:b/>
        </w:rPr>
        <w:t xml:space="preserve"> can</w:t>
      </w:r>
    </w:p>
    <w:p w14:paraId="39D3DB96" w14:textId="67F9315F" w:rsidR="00B0620F" w:rsidRDefault="00F5517E" w:rsidP="00000F8B">
      <w:pPr>
        <w:pStyle w:val="3GPPNormalText"/>
        <w:numPr>
          <w:ilvl w:val="0"/>
          <w:numId w:val="29"/>
        </w:numPr>
        <w:spacing w:after="120"/>
        <w:rPr>
          <w:rFonts w:cs="Times New Roman"/>
          <w:b/>
        </w:rPr>
      </w:pPr>
      <w:r>
        <w:rPr>
          <w:rFonts w:cs="Times New Roman"/>
          <w:b/>
        </w:rPr>
        <w:t xml:space="preserve">enhance </w:t>
      </w:r>
      <w:r w:rsidR="00B0620F">
        <w:rPr>
          <w:rFonts w:cs="Times New Roman"/>
          <w:b/>
        </w:rPr>
        <w:t>reliability by resolving resource allocation conflict like resource collision, failure to decoding resource reservation due to hidden node or half-duplex problems</w:t>
      </w:r>
      <w:r w:rsidR="00134650">
        <w:rPr>
          <w:rFonts w:cs="Times New Roman"/>
          <w:b/>
        </w:rPr>
        <w:t>, etc.</w:t>
      </w:r>
    </w:p>
    <w:p w14:paraId="6AD654C2" w14:textId="2EEDD8AD" w:rsidR="00B0620F" w:rsidRDefault="00B0620F" w:rsidP="00000F8B">
      <w:pPr>
        <w:pStyle w:val="3GPPNormalText"/>
        <w:numPr>
          <w:ilvl w:val="0"/>
          <w:numId w:val="29"/>
        </w:numPr>
        <w:spacing w:after="120"/>
        <w:rPr>
          <w:rFonts w:cs="Times New Roman"/>
          <w:b/>
        </w:rPr>
      </w:pPr>
      <w:r>
        <w:rPr>
          <w:rFonts w:cs="Times New Roman"/>
          <w:b/>
        </w:rPr>
        <w:t>support power saving by avoiding always-on sensing</w:t>
      </w:r>
    </w:p>
    <w:p w14:paraId="759E3EAF" w14:textId="7CCE316B" w:rsidR="00D63B33" w:rsidRPr="00D63B33" w:rsidRDefault="00D63B33" w:rsidP="00D63B33">
      <w:pPr>
        <w:pStyle w:val="3GPPNormalText"/>
        <w:numPr>
          <w:ilvl w:val="0"/>
          <w:numId w:val="29"/>
        </w:numPr>
        <w:spacing w:after="120"/>
        <w:rPr>
          <w:rFonts w:cs="Times New Roman"/>
          <w:b/>
        </w:rPr>
      </w:pPr>
      <w:r>
        <w:rPr>
          <w:rFonts w:cs="Times New Roman"/>
          <w:b/>
        </w:rPr>
        <w:t>reduce latency by avoiding long sensing operation</w:t>
      </w:r>
    </w:p>
    <w:p w14:paraId="699463B6" w14:textId="77777777" w:rsidR="00000F8B" w:rsidRDefault="00A31D85" w:rsidP="00000F8B">
      <w:pPr>
        <w:pStyle w:val="3GPPNormalText"/>
        <w:spacing w:after="0"/>
        <w:rPr>
          <w:rFonts w:cs="Times New Roman"/>
          <w:b/>
        </w:rPr>
      </w:pPr>
      <w:r w:rsidRPr="00A47ABE">
        <w:rPr>
          <w:rFonts w:cs="Times New Roman"/>
          <w:b/>
        </w:rPr>
        <w:t xml:space="preserve"> </w:t>
      </w:r>
    </w:p>
    <w:p w14:paraId="33DDF4EA" w14:textId="4C696C9E" w:rsidR="00B0620F" w:rsidRDefault="00B0620F" w:rsidP="00F65E89">
      <w:pPr>
        <w:pStyle w:val="3GPPNormalText"/>
        <w:rPr>
          <w:rFonts w:cs="Times New Roman"/>
        </w:rPr>
      </w:pPr>
      <w:r>
        <w:rPr>
          <w:rFonts w:cs="Times New Roman"/>
        </w:rPr>
        <w:t xml:space="preserve">In automotive domain, inter-UE coordination can be efficiently utilized in some use cases, e.g., platooning, group-start, and </w:t>
      </w:r>
      <w:r w:rsidRPr="00B0620F">
        <w:rPr>
          <w:rFonts w:cs="Times New Roman"/>
        </w:rPr>
        <w:t xml:space="preserve">vulnerable </w:t>
      </w:r>
      <w:r>
        <w:rPr>
          <w:rFonts w:cs="Times New Roman"/>
        </w:rPr>
        <w:t>road-user (VRU) communication. In Platooning use case, a leader vehicle/truck is envisaged to coordinate communication between group</w:t>
      </w:r>
      <w:r w:rsidR="00AD1F30">
        <w:rPr>
          <w:rFonts w:cs="Times New Roman"/>
        </w:rPr>
        <w:t xml:space="preserve"> members</w:t>
      </w:r>
      <w:r>
        <w:rPr>
          <w:rFonts w:cs="Times New Roman"/>
        </w:rPr>
        <w:t xml:space="preserve">. Hence, selecting a set of common </w:t>
      </w:r>
      <w:r w:rsidR="00F5517E">
        <w:rPr>
          <w:rFonts w:cs="Times New Roman"/>
        </w:rPr>
        <w:t xml:space="preserve">free </w:t>
      </w:r>
      <w:r>
        <w:rPr>
          <w:rFonts w:cs="Times New Roman"/>
        </w:rPr>
        <w:t xml:space="preserve">resources may be exchanged between the group-lead and other group members. Similarly, group start needs a fast and reliable communication resources between the instantaneously established vehicle group members. For VRU, pedestrian UEs may expect to receive specific resources </w:t>
      </w:r>
      <w:r w:rsidR="00F5517E">
        <w:rPr>
          <w:rFonts w:cs="Times New Roman"/>
        </w:rPr>
        <w:t xml:space="preserve">for transmission from assisting UE (vehicle or infra-structure), in which these resources can guarantee high </w:t>
      </w:r>
      <w:r>
        <w:rPr>
          <w:rFonts w:cs="Times New Roman"/>
        </w:rPr>
        <w:t>transmissio</w:t>
      </w:r>
      <w:r w:rsidR="00134650">
        <w:rPr>
          <w:rFonts w:cs="Times New Roman"/>
        </w:rPr>
        <w:t xml:space="preserve">n reliability. In general, </w:t>
      </w:r>
      <w:r w:rsidR="00F5517E">
        <w:rPr>
          <w:rFonts w:cs="Times New Roman"/>
        </w:rPr>
        <w:t xml:space="preserve">also other </w:t>
      </w:r>
      <w:r w:rsidR="00134650">
        <w:rPr>
          <w:rFonts w:cs="Times New Roman"/>
        </w:rPr>
        <w:t xml:space="preserve">advanced V2X use cases can benefit from inter-UE coordination exploiting the additional latency reduction and reliability enhancements. </w:t>
      </w:r>
    </w:p>
    <w:p w14:paraId="09A57A9F" w14:textId="0415478F" w:rsidR="00134650" w:rsidRDefault="00134650" w:rsidP="00134650">
      <w:pPr>
        <w:pStyle w:val="3GPPNormalText"/>
        <w:rPr>
          <w:rFonts w:cs="Times New Roman"/>
          <w:b/>
        </w:rPr>
      </w:pPr>
      <w:r w:rsidRPr="00A47ABE">
        <w:rPr>
          <w:rFonts w:cs="Times New Roman"/>
          <w:b/>
        </w:rPr>
        <w:t xml:space="preserve">Observation </w:t>
      </w:r>
      <w:r>
        <w:rPr>
          <w:rFonts w:cs="Times New Roman"/>
          <w:b/>
        </w:rPr>
        <w:t>2</w:t>
      </w:r>
      <w:r w:rsidRPr="00A47ABE">
        <w:rPr>
          <w:rFonts w:cs="Times New Roman"/>
          <w:b/>
        </w:rPr>
        <w:t xml:space="preserve">: </w:t>
      </w:r>
      <w:r>
        <w:rPr>
          <w:rFonts w:cs="Times New Roman"/>
          <w:b/>
        </w:rPr>
        <w:t>Inter-UE coordination is beneficial for various V2X advanced use cases</w:t>
      </w:r>
      <w:r w:rsidR="00D63B33">
        <w:rPr>
          <w:rFonts w:cs="Times New Roman"/>
          <w:b/>
        </w:rPr>
        <w:t xml:space="preserve"> and other use cases like commercial and public safety use cases</w:t>
      </w:r>
    </w:p>
    <w:p w14:paraId="57A159DA" w14:textId="5AB785E7" w:rsidR="00134650" w:rsidRDefault="00134650" w:rsidP="00134650">
      <w:pPr>
        <w:pStyle w:val="3GPPNormalText"/>
        <w:rPr>
          <w:rFonts w:cs="Times New Roman"/>
        </w:rPr>
      </w:pPr>
      <w:r>
        <w:rPr>
          <w:rFonts w:cs="Times New Roman"/>
        </w:rPr>
        <w:lastRenderedPageBreak/>
        <w:t xml:space="preserve">Figure 1 depicts possible resource conflict (e.g., between </w:t>
      </w:r>
      <w:r w:rsidR="00F5517E">
        <w:rPr>
          <w:rFonts w:cs="Times New Roman"/>
        </w:rPr>
        <w:t xml:space="preserve">UE-B </w:t>
      </w:r>
      <w:r>
        <w:rPr>
          <w:rFonts w:cs="Times New Roman"/>
        </w:rPr>
        <w:t xml:space="preserve">and </w:t>
      </w:r>
      <w:r w:rsidR="00F5517E">
        <w:rPr>
          <w:rFonts w:cs="Times New Roman"/>
        </w:rPr>
        <w:t>UE-B’</w:t>
      </w:r>
      <w:r>
        <w:rPr>
          <w:rFonts w:cs="Times New Roman"/>
        </w:rPr>
        <w:t xml:space="preserve">) where resources may be colliding or facing a half-duplex problem. Another issue may result in resource </w:t>
      </w:r>
      <w:r w:rsidR="00AD1F30">
        <w:rPr>
          <w:rFonts w:cs="Times New Roman"/>
        </w:rPr>
        <w:t xml:space="preserve">conflict </w:t>
      </w:r>
      <w:r>
        <w:rPr>
          <w:rFonts w:cs="Times New Roman"/>
        </w:rPr>
        <w:t>is having the two UEs (UE</w:t>
      </w:r>
      <w:r w:rsidR="00C9480D">
        <w:rPr>
          <w:rFonts w:cs="Times New Roman"/>
        </w:rPr>
        <w:t>-B/B’</w:t>
      </w:r>
      <w:r>
        <w:rPr>
          <w:rFonts w:cs="Times New Roman"/>
        </w:rPr>
        <w:t xml:space="preserve">) hidden from each other. In </w:t>
      </w:r>
      <w:r w:rsidR="00C9480D">
        <w:rPr>
          <w:rFonts w:cs="Times New Roman"/>
        </w:rPr>
        <w:t>these two</w:t>
      </w:r>
      <w:r>
        <w:rPr>
          <w:rFonts w:cs="Times New Roman"/>
        </w:rPr>
        <w:t xml:space="preserve"> cases, </w:t>
      </w:r>
      <w:r w:rsidR="00C9480D">
        <w:rPr>
          <w:rFonts w:cs="Times New Roman"/>
        </w:rPr>
        <w:t>a third UE (e.g., UE-A</w:t>
      </w:r>
      <w:r>
        <w:rPr>
          <w:rFonts w:cs="Times New Roman"/>
        </w:rPr>
        <w:t xml:space="preserve">) may assist any of the </w:t>
      </w:r>
      <w:r w:rsidR="00C9480D">
        <w:rPr>
          <w:rFonts w:cs="Times New Roman"/>
        </w:rPr>
        <w:t xml:space="preserve">other </w:t>
      </w:r>
      <w:r>
        <w:rPr>
          <w:rFonts w:cs="Times New Roman"/>
        </w:rPr>
        <w:t>UEs (UE</w:t>
      </w:r>
      <w:r w:rsidR="00C9480D">
        <w:rPr>
          <w:rFonts w:cs="Times New Roman"/>
        </w:rPr>
        <w:t>-B and/or UE-B’</w:t>
      </w:r>
      <w:r>
        <w:rPr>
          <w:rFonts w:cs="Times New Roman"/>
        </w:rPr>
        <w:t>) to resolve the</w:t>
      </w:r>
      <w:r w:rsidR="00C9480D">
        <w:rPr>
          <w:rFonts w:cs="Times New Roman"/>
        </w:rPr>
        <w:t>ir</w:t>
      </w:r>
      <w:r>
        <w:rPr>
          <w:rFonts w:cs="Times New Roman"/>
        </w:rPr>
        <w:t xml:space="preserve"> conf</w:t>
      </w:r>
      <w:r w:rsidR="00AD1F30">
        <w:rPr>
          <w:rFonts w:cs="Times New Roman"/>
        </w:rPr>
        <w:t>li</w:t>
      </w:r>
      <w:r>
        <w:rPr>
          <w:rFonts w:cs="Times New Roman"/>
        </w:rPr>
        <w:t>cting transmission. Hence, the assisting UE</w:t>
      </w:r>
      <w:r w:rsidR="00C9480D">
        <w:rPr>
          <w:rFonts w:cs="Times New Roman"/>
        </w:rPr>
        <w:t>-A</w:t>
      </w:r>
      <w:r>
        <w:rPr>
          <w:rFonts w:cs="Times New Roman"/>
        </w:rPr>
        <w:t xml:space="preserve"> can send an assisting information including the detected resource conflict</w:t>
      </w:r>
      <w:r w:rsidR="00C9480D">
        <w:rPr>
          <w:rFonts w:cs="Times New Roman"/>
        </w:rPr>
        <w:t>s</w:t>
      </w:r>
      <w:r>
        <w:rPr>
          <w:rFonts w:cs="Times New Roman"/>
        </w:rPr>
        <w:t>. Detection of the conflicting resources may</w:t>
      </w:r>
      <w:r w:rsidR="00C9480D">
        <w:rPr>
          <w:rFonts w:cs="Times New Roman"/>
        </w:rPr>
        <w:t>, e.g.,</w:t>
      </w:r>
      <w:r>
        <w:rPr>
          <w:rFonts w:cs="Times New Roman"/>
        </w:rPr>
        <w:t xml:space="preserve"> rely on decoding sidelink control information (SCI) or decoding the DMRS signals.</w:t>
      </w:r>
    </w:p>
    <w:p w14:paraId="10F9994E" w14:textId="591475D6" w:rsidR="00134650" w:rsidRDefault="00E51D3B" w:rsidP="00134650">
      <w:pPr>
        <w:pStyle w:val="3GPPNormalText"/>
        <w:jc w:val="center"/>
      </w:pPr>
      <w:r>
        <w:object w:dxaOrig="8641" w:dyaOrig="3701" w14:anchorId="486B8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5pt;height:2in" o:ole="">
            <v:imagedata r:id="rId7" o:title=""/>
          </v:shape>
          <o:OLEObject Type="Embed" ProgID="Visio.Drawing.15" ShapeID="_x0000_i1025" DrawAspect="Content" ObjectID="_1665016872" r:id="rId8"/>
        </w:object>
      </w:r>
    </w:p>
    <w:p w14:paraId="527B1057" w14:textId="73197E86" w:rsidR="00134650" w:rsidRDefault="00134650" w:rsidP="00134650">
      <w:pPr>
        <w:pStyle w:val="3GPPNormalText"/>
        <w:jc w:val="center"/>
      </w:pPr>
      <w:r>
        <w:t>Figure 1: Resource allocation conflict due to half-duplex problem and/or hidden node problem</w:t>
      </w:r>
    </w:p>
    <w:p w14:paraId="3417DAE2" w14:textId="240E520F" w:rsidR="00134650" w:rsidRDefault="00134650" w:rsidP="00134650">
      <w:pPr>
        <w:pStyle w:val="3GPPNormalText"/>
      </w:pPr>
      <w:r>
        <w:t>Additionally, a UE may assist another UE by sending a set of possibly free</w:t>
      </w:r>
      <w:r w:rsidR="00C9480D">
        <w:t>/available</w:t>
      </w:r>
      <w:r>
        <w:t xml:space="preserve"> (recommended resources). In this case, other UEs </w:t>
      </w:r>
      <w:r w:rsidR="00C9480D">
        <w:t>can</w:t>
      </w:r>
      <w:r>
        <w:t xml:space="preserve"> use</w:t>
      </w:r>
      <w:r w:rsidR="00C9480D">
        <w:t xml:space="preserve"> the</w:t>
      </w:r>
      <w:r>
        <w:t xml:space="preserve"> proposed resources with no or limited sensing. This can be beneficial to assist UEs with limited capabilities, e.g., pedestrian UEs</w:t>
      </w:r>
      <w:r w:rsidR="00C9480D">
        <w:t>, or UEs within the same group communication</w:t>
      </w:r>
      <w:r>
        <w:t>. Moreover, the assisting information may assist UEs selecting their feedback resources</w:t>
      </w:r>
      <w:r w:rsidR="00F5517E">
        <w:t>, e.g., PSFCH</w:t>
      </w:r>
      <w:r>
        <w:t xml:space="preserve">, </w:t>
      </w:r>
      <w:r w:rsidR="00F5517E">
        <w:t xml:space="preserve">possible </w:t>
      </w:r>
      <w:r>
        <w:t>power control values, DRX cycles</w:t>
      </w:r>
      <w:r w:rsidR="00F5517E">
        <w:t xml:space="preserve"> coordination</w:t>
      </w:r>
      <w:r>
        <w:t>, and/or recommend</w:t>
      </w:r>
      <w:r w:rsidR="00F5517E">
        <w:t>ing</w:t>
      </w:r>
      <w:r>
        <w:t xml:space="preserve"> certain cast types.</w:t>
      </w:r>
    </w:p>
    <w:p w14:paraId="3B2A0776" w14:textId="016B4605" w:rsidR="00B0620F" w:rsidRDefault="00134650"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3758E2E2" w14:textId="487FEF98" w:rsidR="00134650" w:rsidRPr="00134650" w:rsidRDefault="00134650" w:rsidP="00000F8B">
      <w:pPr>
        <w:pStyle w:val="3GPPNormalText"/>
        <w:numPr>
          <w:ilvl w:val="0"/>
          <w:numId w:val="29"/>
        </w:numPr>
        <w:spacing w:after="120"/>
        <w:rPr>
          <w:rFonts w:cs="Times New Roman"/>
        </w:rPr>
      </w:pPr>
      <w:r>
        <w:rPr>
          <w:rFonts w:cs="Times New Roman"/>
          <w:b/>
        </w:rPr>
        <w:t>possible conflicting resources due to collision, half-duplex, or hidden-node problem</w:t>
      </w:r>
    </w:p>
    <w:p w14:paraId="6F1782AB" w14:textId="01A5606B" w:rsidR="00134650" w:rsidRPr="00134650" w:rsidRDefault="00134650" w:rsidP="00000F8B">
      <w:pPr>
        <w:pStyle w:val="3GPPNormalText"/>
        <w:numPr>
          <w:ilvl w:val="0"/>
          <w:numId w:val="29"/>
        </w:numPr>
        <w:spacing w:after="120"/>
        <w:rPr>
          <w:rFonts w:cs="Times New Roman"/>
        </w:rPr>
      </w:pPr>
      <w:r>
        <w:rPr>
          <w:rFonts w:cs="Times New Roman"/>
          <w:b/>
        </w:rPr>
        <w:t xml:space="preserve">possible </w:t>
      </w:r>
      <w:r w:rsidR="00C24A2C">
        <w:rPr>
          <w:rFonts w:cs="Times New Roman"/>
          <w:b/>
        </w:rPr>
        <w:t>available</w:t>
      </w:r>
      <w:r>
        <w:rPr>
          <w:rFonts w:cs="Times New Roman"/>
          <w:b/>
        </w:rPr>
        <w:t>/recommended resources for other UEs</w:t>
      </w:r>
    </w:p>
    <w:p w14:paraId="7587E7DA" w14:textId="06C65CB0" w:rsidR="00134650" w:rsidRPr="00134650" w:rsidRDefault="00134650" w:rsidP="00000F8B">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38A4CFB3" w14:textId="138A0C4C" w:rsidR="00134650" w:rsidRPr="00134650" w:rsidRDefault="00134650" w:rsidP="00134650">
      <w:pPr>
        <w:pStyle w:val="Heading2"/>
        <w:rPr>
          <w:snapToGrid w:val="0"/>
        </w:rPr>
      </w:pPr>
      <w:r>
        <w:rPr>
          <w:snapToGrid w:val="0"/>
        </w:rPr>
        <w:t>Inter-UE coordination</w:t>
      </w:r>
      <w:r w:rsidR="00000F8B" w:rsidRPr="00000F8B">
        <w:rPr>
          <w:snapToGrid w:val="0"/>
        </w:rPr>
        <w:t xml:space="preserve"> </w:t>
      </w:r>
      <w:r w:rsidR="00000F8B">
        <w:rPr>
          <w:snapToGrid w:val="0"/>
        </w:rPr>
        <w:t>assisting information</w:t>
      </w:r>
    </w:p>
    <w:p w14:paraId="46482421" w14:textId="20D757DF" w:rsidR="00F5517E" w:rsidRDefault="00134650" w:rsidP="00000F8B">
      <w:pPr>
        <w:pStyle w:val="3GPPNormalText"/>
        <w:spacing w:after="120"/>
        <w:rPr>
          <w:rFonts w:cs="Times New Roman"/>
        </w:rPr>
      </w:pPr>
      <w:r>
        <w:rPr>
          <w:rFonts w:cs="Times New Roman"/>
        </w:rPr>
        <w:t>A UE may detect co</w:t>
      </w:r>
      <w:r w:rsidR="00000F8B">
        <w:rPr>
          <w:rFonts w:cs="Times New Roman"/>
        </w:rPr>
        <w:t>nfecting resources via sensing/</w:t>
      </w:r>
      <w:r>
        <w:rPr>
          <w:rFonts w:cs="Times New Roman"/>
        </w:rPr>
        <w:t>decoding SCI i</w:t>
      </w:r>
      <w:r w:rsidR="00000F8B">
        <w:rPr>
          <w:rFonts w:cs="Times New Roman"/>
        </w:rPr>
        <w:t xml:space="preserve">nformation </w:t>
      </w:r>
      <w:r>
        <w:rPr>
          <w:rFonts w:cs="Times New Roman"/>
        </w:rPr>
        <w:t xml:space="preserve">and/or detecting DMRS signals. Once resource conflict is detected, a UE may send the </w:t>
      </w:r>
      <w:r w:rsidR="00F5517E">
        <w:t>corresponding</w:t>
      </w:r>
      <w:r w:rsidR="00F5517E">
        <w:rPr>
          <w:rFonts w:cs="Times New Roman"/>
        </w:rPr>
        <w:t xml:space="preserve"> resource </w:t>
      </w:r>
      <w:r>
        <w:rPr>
          <w:rFonts w:cs="Times New Roman"/>
        </w:rPr>
        <w:t>information</w:t>
      </w:r>
      <w:r w:rsidR="00F5517E">
        <w:rPr>
          <w:rFonts w:cs="Times New Roman"/>
        </w:rPr>
        <w:t xml:space="preserve"> (using an indication, resource patterns or compressed/simplified resource sets)</w:t>
      </w:r>
      <w:r>
        <w:rPr>
          <w:rFonts w:cs="Times New Roman"/>
        </w:rPr>
        <w:t xml:space="preserve"> in a</w:t>
      </w:r>
      <w:r w:rsidR="00F5517E">
        <w:rPr>
          <w:rFonts w:cs="Times New Roman"/>
        </w:rPr>
        <w:t xml:space="preserve"> specific</w:t>
      </w:r>
      <w:r>
        <w:rPr>
          <w:rFonts w:cs="Times New Roman"/>
        </w:rPr>
        <w:t xml:space="preserve"> assisting message. Such an assisting information may be sent as a MAC control element (CE) and</w:t>
      </w:r>
      <w:r w:rsidR="00F5517E">
        <w:rPr>
          <w:rFonts w:cs="Times New Roman"/>
        </w:rPr>
        <w:t xml:space="preserve"> or in a physical sidelink control</w:t>
      </w:r>
      <w:r>
        <w:rPr>
          <w:rFonts w:cs="Times New Roman"/>
        </w:rPr>
        <w:t xml:space="preserve"> </w:t>
      </w:r>
      <w:r w:rsidR="00F5517E">
        <w:rPr>
          <w:rFonts w:cs="Times New Roman"/>
        </w:rPr>
        <w:t>channel (</w:t>
      </w:r>
      <w:r>
        <w:rPr>
          <w:rFonts w:cs="Times New Roman"/>
        </w:rPr>
        <w:t>SCI</w:t>
      </w:r>
      <w:r w:rsidR="00F5517E">
        <w:rPr>
          <w:rFonts w:cs="Times New Roman"/>
        </w:rPr>
        <w:t>)</w:t>
      </w:r>
      <w:r w:rsidR="00000F8B">
        <w:rPr>
          <w:rFonts w:cs="Times New Roman"/>
        </w:rPr>
        <w:t xml:space="preserve">, e.g., using </w:t>
      </w:r>
      <w:r w:rsidR="00F5517E">
        <w:rPr>
          <w:rFonts w:cs="Times New Roman"/>
        </w:rPr>
        <w:t xml:space="preserve">one or more of </w:t>
      </w:r>
      <w:r w:rsidR="00000F8B">
        <w:rPr>
          <w:rFonts w:cs="Times New Roman"/>
        </w:rPr>
        <w:t xml:space="preserve">reserved bits </w:t>
      </w:r>
      <w:r w:rsidR="00F5517E">
        <w:rPr>
          <w:rFonts w:cs="Times New Roman"/>
        </w:rPr>
        <w:t xml:space="preserve">in the SCI combined with the information in the </w:t>
      </w:r>
      <w:r w:rsidR="00000F8B">
        <w:rPr>
          <w:rFonts w:cs="Times New Roman"/>
        </w:rPr>
        <w:t>SCI reservations</w:t>
      </w:r>
      <w:r>
        <w:rPr>
          <w:rFonts w:cs="Times New Roman"/>
        </w:rPr>
        <w:t xml:space="preserve">. </w:t>
      </w:r>
      <w:r w:rsidR="00F5517E">
        <w:rPr>
          <w:rFonts w:cs="Times New Roman"/>
        </w:rPr>
        <w:t xml:space="preserve">For physical layer messages, the limited number of bits (in either first or second stage SCI) can be used to indicate the presence of the resources conflict. </w:t>
      </w:r>
    </w:p>
    <w:p w14:paraId="23777A7D" w14:textId="05B4EAE1" w:rsidR="00605C6D" w:rsidRDefault="00F5517E" w:rsidP="00000F8B">
      <w:pPr>
        <w:pStyle w:val="3GPPNormalText"/>
        <w:spacing w:after="120"/>
        <w:rPr>
          <w:rFonts w:cs="Times New Roman"/>
        </w:rPr>
      </w:pPr>
      <w:r>
        <w:rPr>
          <w:rFonts w:cs="Times New Roman"/>
        </w:rPr>
        <w:t>Additionally, it was also proposed during Rel-16 SI phase to use even higher-layer messages, e.g., RRC-S messag</w:t>
      </w:r>
      <w:r w:rsidR="002F51DA">
        <w:rPr>
          <w:rFonts w:cs="Times New Roman"/>
        </w:rPr>
        <w:t xml:space="preserve">es. In this case, RRC-S message </w:t>
      </w:r>
      <w:r w:rsidR="002F51DA" w:rsidRPr="002F51DA">
        <w:rPr>
          <w:rFonts w:cs="Times New Roman"/>
        </w:rPr>
        <w:t>containers</w:t>
      </w:r>
      <w:r>
        <w:rPr>
          <w:rFonts w:cs="Times New Roman"/>
        </w:rPr>
        <w:t xml:space="preserve"> may indicate possible resource conflicts, available resources, or other assisting information. However, </w:t>
      </w:r>
      <w:r w:rsidR="002F51DA">
        <w:rPr>
          <w:rFonts w:cs="Times New Roman"/>
        </w:rPr>
        <w:t>f</w:t>
      </w:r>
      <w:r w:rsidR="002F51DA" w:rsidRPr="002F51DA">
        <w:rPr>
          <w:rFonts w:cs="Times New Roman"/>
        </w:rPr>
        <w:t>or RRC-PC5 message containers, we only see the limitation of requiring unicast transmission, which may limit the use</w:t>
      </w:r>
      <w:r w:rsidR="002F51DA">
        <w:rPr>
          <w:rFonts w:cs="Times New Roman"/>
        </w:rPr>
        <w:t xml:space="preserve"> cases of assisting information</w:t>
      </w:r>
      <w:r>
        <w:rPr>
          <w:rFonts w:cs="Times New Roman"/>
        </w:rPr>
        <w:t>.</w:t>
      </w:r>
    </w:p>
    <w:p w14:paraId="394E3DBD" w14:textId="77777777" w:rsidR="001F47E5"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A UE may send assisting information using </w:t>
      </w:r>
    </w:p>
    <w:p w14:paraId="49A960AC" w14:textId="77777777" w:rsidR="001F47E5" w:rsidRDefault="00605C6D" w:rsidP="001F47E5">
      <w:pPr>
        <w:pStyle w:val="3GPPNormalText"/>
        <w:numPr>
          <w:ilvl w:val="0"/>
          <w:numId w:val="29"/>
        </w:numPr>
        <w:spacing w:after="120"/>
        <w:rPr>
          <w:rFonts w:cs="Times New Roman"/>
          <w:b/>
        </w:rPr>
      </w:pPr>
      <w:r>
        <w:rPr>
          <w:rFonts w:cs="Times New Roman"/>
          <w:b/>
        </w:rPr>
        <w:t>physical-layer</w:t>
      </w:r>
      <w:r w:rsidR="001F47E5">
        <w:rPr>
          <w:rFonts w:cs="Times New Roman"/>
          <w:b/>
        </w:rPr>
        <w:t>:</w:t>
      </w:r>
      <w:r w:rsidR="001F47E5" w:rsidRPr="001F47E5">
        <w:t xml:space="preserve"> </w:t>
      </w:r>
      <w:r w:rsidR="001F47E5">
        <w:rPr>
          <w:rFonts w:cs="Times New Roman"/>
          <w:b/>
        </w:rPr>
        <w:t>f</w:t>
      </w:r>
      <w:r w:rsidR="001F47E5" w:rsidRPr="001F47E5">
        <w:rPr>
          <w:rFonts w:cs="Times New Roman"/>
          <w:b/>
        </w:rPr>
        <w:t>ew bits in the 1st or the 2nd stage SCI</w:t>
      </w:r>
      <w:r w:rsidR="001F47E5">
        <w:rPr>
          <w:rFonts w:cs="Times New Roman"/>
          <w:b/>
        </w:rPr>
        <w:t>,</w:t>
      </w:r>
      <w:r>
        <w:rPr>
          <w:rFonts w:cs="Times New Roman"/>
          <w:b/>
        </w:rPr>
        <w:t xml:space="preserve"> or </w:t>
      </w:r>
    </w:p>
    <w:p w14:paraId="2638BFD9" w14:textId="08A927D2" w:rsidR="00605C6D" w:rsidRPr="00605C6D" w:rsidRDefault="00605C6D" w:rsidP="001F47E5">
      <w:pPr>
        <w:pStyle w:val="3GPPNormalText"/>
        <w:numPr>
          <w:ilvl w:val="0"/>
          <w:numId w:val="29"/>
        </w:numPr>
        <w:spacing w:after="120"/>
        <w:rPr>
          <w:rFonts w:cs="Times New Roman"/>
          <w:b/>
        </w:rPr>
      </w:pPr>
      <w:r>
        <w:rPr>
          <w:rFonts w:cs="Times New Roman"/>
          <w:b/>
        </w:rPr>
        <w:lastRenderedPageBreak/>
        <w:t>higher-layer signaling</w:t>
      </w:r>
      <w:r w:rsidR="001F47E5">
        <w:rPr>
          <w:rFonts w:cs="Times New Roman"/>
          <w:b/>
        </w:rPr>
        <w:t xml:space="preserve">: </w:t>
      </w:r>
      <w:r w:rsidR="001F47E5" w:rsidRPr="001F47E5">
        <w:rPr>
          <w:rFonts w:cs="Times New Roman"/>
          <w:b/>
        </w:rPr>
        <w:t>MAC container, e.g., extended or new MAC-CE</w:t>
      </w:r>
    </w:p>
    <w:p w14:paraId="1DACC9DF" w14:textId="41ACDD2F" w:rsidR="00FA4FD5" w:rsidRDefault="00134650" w:rsidP="00000F8B">
      <w:pPr>
        <w:pStyle w:val="3GPPNormalText"/>
        <w:spacing w:after="120"/>
        <w:rPr>
          <w:rFonts w:cs="Times New Roman"/>
        </w:rPr>
      </w:pPr>
      <w:r>
        <w:rPr>
          <w:rFonts w:cs="Times New Roman"/>
        </w:rPr>
        <w:t xml:space="preserve">In order to trigger sending of assisting information, a UE (e.g., assisting </w:t>
      </w:r>
      <w:r w:rsidR="00F5517E">
        <w:rPr>
          <w:rFonts w:cs="Times New Roman"/>
        </w:rPr>
        <w:t>UE-A</w:t>
      </w:r>
      <w:r>
        <w:rPr>
          <w:rFonts w:cs="Times New Roman"/>
        </w:rPr>
        <w:t>) may evaluate the conflicting resources after</w:t>
      </w:r>
      <w:r w:rsidR="00000F8B">
        <w:rPr>
          <w:rFonts w:cs="Times New Roman"/>
        </w:rPr>
        <w:t xml:space="preserve"> the problem is identified</w:t>
      </w:r>
      <w:r>
        <w:rPr>
          <w:rFonts w:cs="Times New Roman"/>
        </w:rPr>
        <w:t>, e.g.</w:t>
      </w:r>
      <w:r w:rsidR="00000F8B">
        <w:rPr>
          <w:rFonts w:cs="Times New Roman"/>
        </w:rPr>
        <w:t>,</w:t>
      </w:r>
      <w:r>
        <w:rPr>
          <w:rFonts w:cs="Times New Roman"/>
        </w:rPr>
        <w:t>:</w:t>
      </w:r>
    </w:p>
    <w:p w14:paraId="3FACDAD3" w14:textId="60D47080" w:rsidR="00134650" w:rsidRDefault="00000F8B" w:rsidP="00000F8B">
      <w:pPr>
        <w:pStyle w:val="3GPPNormalText"/>
        <w:numPr>
          <w:ilvl w:val="0"/>
          <w:numId w:val="29"/>
        </w:numPr>
        <w:spacing w:after="120"/>
        <w:rPr>
          <w:rFonts w:cs="Times New Roman"/>
        </w:rPr>
      </w:pPr>
      <w:r>
        <w:rPr>
          <w:rFonts w:cs="Times New Roman"/>
        </w:rPr>
        <w:t xml:space="preserve">consecutively for </w:t>
      </w:r>
      <w:r w:rsidR="00134650">
        <w:rPr>
          <w:rFonts w:cs="Times New Roman"/>
        </w:rPr>
        <w:t xml:space="preserve">several </w:t>
      </w:r>
      <w:r>
        <w:rPr>
          <w:rFonts w:cs="Times New Roman"/>
        </w:rPr>
        <w:t xml:space="preserve">time </w:t>
      </w:r>
      <w:r w:rsidR="00134650">
        <w:rPr>
          <w:rFonts w:cs="Times New Roman"/>
        </w:rPr>
        <w:t>slots</w:t>
      </w:r>
      <w:r>
        <w:rPr>
          <w:rFonts w:cs="Times New Roman"/>
        </w:rPr>
        <w:t xml:space="preserve"> in the past</w:t>
      </w:r>
    </w:p>
    <w:p w14:paraId="3BE4BC59" w14:textId="227A358F" w:rsidR="00134650" w:rsidRDefault="00134650" w:rsidP="00000F8B">
      <w:pPr>
        <w:pStyle w:val="3GPPNormalText"/>
        <w:numPr>
          <w:ilvl w:val="0"/>
          <w:numId w:val="29"/>
        </w:numPr>
        <w:spacing w:after="120"/>
        <w:rPr>
          <w:rFonts w:cs="Times New Roman"/>
        </w:rPr>
      </w:pPr>
      <w:r>
        <w:rPr>
          <w:rFonts w:cs="Times New Roman"/>
        </w:rPr>
        <w:t>for a certain high priority transmission</w:t>
      </w:r>
      <w:r w:rsidR="00000F8B">
        <w:rPr>
          <w:rFonts w:cs="Times New Roman"/>
        </w:rPr>
        <w:t xml:space="preserve"> (threshold)</w:t>
      </w:r>
    </w:p>
    <w:p w14:paraId="1AD90D58" w14:textId="4291755B" w:rsidR="00134650" w:rsidRDefault="00000F8B" w:rsidP="00000F8B">
      <w:pPr>
        <w:pStyle w:val="3GPPNormalText"/>
        <w:numPr>
          <w:ilvl w:val="0"/>
          <w:numId w:val="29"/>
        </w:numPr>
        <w:spacing w:after="120"/>
        <w:rPr>
          <w:rFonts w:cs="Times New Roman"/>
        </w:rPr>
      </w:pPr>
      <w:r>
        <w:rPr>
          <w:rFonts w:cs="Times New Roman"/>
        </w:rPr>
        <w:t xml:space="preserve">for </w:t>
      </w:r>
      <w:r w:rsidR="00134650">
        <w:rPr>
          <w:rFonts w:cs="Times New Roman"/>
        </w:rPr>
        <w:t>conflicting transmission within a certain communication range</w:t>
      </w:r>
    </w:p>
    <w:p w14:paraId="4F1FE51F" w14:textId="5E951879" w:rsidR="00000F8B" w:rsidRDefault="00000F8B" w:rsidP="00000F8B">
      <w:pPr>
        <w:pStyle w:val="3GPPNormalText"/>
        <w:rPr>
          <w:rFonts w:cs="Times New Roman"/>
        </w:rPr>
      </w:pPr>
      <w:r>
        <w:rPr>
          <w:rFonts w:cs="Times New Roman"/>
        </w:rPr>
        <w:t>Once coordination is triggered as mentioned above, a UE (e.g., UE</w:t>
      </w:r>
      <w:r w:rsidR="00C9480D">
        <w:rPr>
          <w:rFonts w:cs="Times New Roman"/>
        </w:rPr>
        <w:t>-A</w:t>
      </w:r>
      <w:r>
        <w:rPr>
          <w:rFonts w:cs="Times New Roman"/>
        </w:rPr>
        <w:t>) may send the assisting information considering possible processing time, see Figure 2 for more details. The UE may decide to send assisting information for multiple times (e.g., using retransmission) allowing enough time for the other UEs to resolve the conflict.</w:t>
      </w:r>
      <w:r w:rsidR="00605C6D">
        <w:rPr>
          <w:rFonts w:cs="Times New Roman"/>
        </w:rPr>
        <w:t xml:space="preserve"> The number of repetitions</w:t>
      </w:r>
      <w:r w:rsidR="0066301D">
        <w:rPr>
          <w:rFonts w:cs="Times New Roman"/>
        </w:rPr>
        <w:t>, K, of the assisting information</w:t>
      </w:r>
      <w:r w:rsidR="00605C6D">
        <w:rPr>
          <w:rFonts w:cs="Times New Roman"/>
        </w:rPr>
        <w:t xml:space="preserve"> may depend on the severity of the resource conflict or the</w:t>
      </w:r>
      <w:r w:rsidR="0066301D">
        <w:rPr>
          <w:rFonts w:cs="Times New Roman"/>
        </w:rPr>
        <w:t xml:space="preserve"> transmission</w:t>
      </w:r>
      <w:r w:rsidR="00605C6D">
        <w:rPr>
          <w:rFonts w:cs="Times New Roman"/>
        </w:rPr>
        <w:t xml:space="preserve"> priority of the colliding UEs.</w:t>
      </w:r>
      <w:r>
        <w:rPr>
          <w:rFonts w:cs="Times New Roman"/>
        </w:rPr>
        <w:t xml:space="preserve"> In order to preserve congestion control levels, a UE may decide on the previous metrics considering the CBR values. Additionally, the</w:t>
      </w:r>
      <w:r w:rsidR="00605C6D">
        <w:rPr>
          <w:rFonts w:cs="Times New Roman"/>
        </w:rPr>
        <w:t xml:space="preserve"> frequency and</w:t>
      </w:r>
      <w:r>
        <w:rPr>
          <w:rFonts w:cs="Times New Roman"/>
        </w:rPr>
        <w:t xml:space="preserve"> repetitions of </w:t>
      </w:r>
      <w:r w:rsidR="00605C6D">
        <w:rPr>
          <w:rFonts w:cs="Times New Roman"/>
        </w:rPr>
        <w:t>assisting information</w:t>
      </w:r>
      <w:r>
        <w:rPr>
          <w:rFonts w:cs="Times New Roman"/>
        </w:rPr>
        <w:t xml:space="preserve"> message</w:t>
      </w:r>
      <w:r w:rsidR="00605C6D">
        <w:rPr>
          <w:rFonts w:cs="Times New Roman"/>
        </w:rPr>
        <w:t>s</w:t>
      </w:r>
      <w:r>
        <w:rPr>
          <w:rFonts w:cs="Times New Roman"/>
        </w:rPr>
        <w:t xml:space="preserve"> may depend on the measured CBR/CR value</w:t>
      </w:r>
      <w:r w:rsidR="00605C6D">
        <w:rPr>
          <w:rFonts w:cs="Times New Roman"/>
        </w:rPr>
        <w:t xml:space="preserve">s or </w:t>
      </w:r>
      <w:r w:rsidR="00C9480D">
        <w:rPr>
          <w:rFonts w:cs="Times New Roman"/>
        </w:rPr>
        <w:t xml:space="preserve">any </w:t>
      </w:r>
      <w:r w:rsidR="00605C6D">
        <w:rPr>
          <w:rFonts w:cs="Times New Roman"/>
        </w:rPr>
        <w:t>other congestion metrics</w:t>
      </w:r>
      <w:r>
        <w:rPr>
          <w:rFonts w:cs="Times New Roman"/>
        </w:rPr>
        <w:t>.</w:t>
      </w:r>
    </w:p>
    <w:p w14:paraId="08C928A9" w14:textId="0F7346E2" w:rsidR="005D7D09" w:rsidRDefault="00E51D3B" w:rsidP="00134650">
      <w:pPr>
        <w:pStyle w:val="3GPPNormalText"/>
        <w:jc w:val="center"/>
      </w:pPr>
      <w:r>
        <w:object w:dxaOrig="8691" w:dyaOrig="4961" w14:anchorId="2D7DF23B">
          <v:shape id="_x0000_i1026" type="#_x0000_t75" style="width:375pt;height:213.75pt" o:ole="">
            <v:imagedata r:id="rId9" o:title=""/>
          </v:shape>
          <o:OLEObject Type="Embed" ProgID="Visio.Drawing.15" ShapeID="_x0000_i1026" DrawAspect="Content" ObjectID="_1665016873" r:id="rId10"/>
        </w:object>
      </w:r>
    </w:p>
    <w:p w14:paraId="28299B29" w14:textId="4DD8842E" w:rsidR="005D7D09" w:rsidRDefault="005D7D09" w:rsidP="00823330">
      <w:pPr>
        <w:pStyle w:val="3GPPNormalText"/>
        <w:jc w:val="center"/>
      </w:pPr>
      <w:r w:rsidRPr="00000F8B">
        <w:t>Figure</w:t>
      </w:r>
      <w:r w:rsidR="00B0620F" w:rsidRPr="00000F8B">
        <w:t xml:space="preserve"> 2</w:t>
      </w:r>
      <w:r w:rsidRPr="00000F8B">
        <w:t xml:space="preserve">: </w:t>
      </w:r>
      <w:r w:rsidR="00B0620F" w:rsidRPr="00000F8B">
        <w:t>Illustration of timeline of assisting information</w:t>
      </w:r>
    </w:p>
    <w:p w14:paraId="1CE8FEEB" w14:textId="77777777" w:rsidR="00F5517E" w:rsidRDefault="00000F8B"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w:t>
      </w:r>
      <w:r w:rsidR="00AD1F30">
        <w:rPr>
          <w:rFonts w:cs="Times New Roman"/>
          <w:b/>
        </w:rPr>
        <w:t>s</w:t>
      </w:r>
      <w:r>
        <w:rPr>
          <w:rFonts w:cs="Times New Roman"/>
          <w:b/>
        </w:rPr>
        <w:t xml:space="preserve">, e.g., </w:t>
      </w:r>
    </w:p>
    <w:p w14:paraId="11EF98AE" w14:textId="1EB6B474" w:rsidR="00F5517E" w:rsidRDefault="00000F8B" w:rsidP="00C9480D">
      <w:pPr>
        <w:pStyle w:val="3GPPNormalText"/>
        <w:numPr>
          <w:ilvl w:val="0"/>
          <w:numId w:val="29"/>
        </w:numPr>
        <w:spacing w:after="60"/>
        <w:rPr>
          <w:rFonts w:cs="Times New Roman"/>
          <w:b/>
        </w:rPr>
      </w:pPr>
      <w:r>
        <w:rPr>
          <w:rFonts w:cs="Times New Roman"/>
          <w:b/>
        </w:rPr>
        <w:t>priority</w:t>
      </w:r>
      <w:r w:rsidR="00F5517E">
        <w:rPr>
          <w:rFonts w:cs="Times New Roman"/>
          <w:b/>
        </w:rPr>
        <w:t xml:space="preserve"> of transmission indicated in the</w:t>
      </w:r>
      <w:r w:rsidR="0066301D">
        <w:rPr>
          <w:rFonts w:cs="Times New Roman"/>
          <w:b/>
        </w:rPr>
        <w:t xml:space="preserve"> received</w:t>
      </w:r>
      <w:r w:rsidR="00F5517E">
        <w:rPr>
          <w:rFonts w:cs="Times New Roman"/>
          <w:b/>
        </w:rPr>
        <w:t xml:space="preserve"> SCI</w:t>
      </w:r>
      <w:r>
        <w:rPr>
          <w:rFonts w:cs="Times New Roman"/>
          <w:b/>
        </w:rPr>
        <w:t xml:space="preserve">, </w:t>
      </w:r>
    </w:p>
    <w:p w14:paraId="55D06F4D" w14:textId="1F416A91" w:rsidR="00F5517E" w:rsidRDefault="00000F8B" w:rsidP="00C9480D">
      <w:pPr>
        <w:pStyle w:val="3GPPNormalText"/>
        <w:numPr>
          <w:ilvl w:val="0"/>
          <w:numId w:val="29"/>
        </w:numPr>
        <w:spacing w:after="60"/>
        <w:rPr>
          <w:rFonts w:cs="Times New Roman"/>
          <w:b/>
        </w:rPr>
      </w:pPr>
      <w:r>
        <w:rPr>
          <w:rFonts w:cs="Times New Roman"/>
          <w:b/>
        </w:rPr>
        <w:t>communication range</w:t>
      </w:r>
      <w:r w:rsidR="00F5517E">
        <w:rPr>
          <w:rFonts w:cs="Times New Roman"/>
          <w:b/>
        </w:rPr>
        <w:t xml:space="preserve"> of the other UEs</w:t>
      </w:r>
    </w:p>
    <w:p w14:paraId="2F738726" w14:textId="77777777" w:rsidR="00F5517E" w:rsidRDefault="00F5517E" w:rsidP="00C9480D">
      <w:pPr>
        <w:pStyle w:val="3GPPNormalText"/>
        <w:numPr>
          <w:ilvl w:val="0"/>
          <w:numId w:val="29"/>
        </w:numPr>
        <w:spacing w:after="60"/>
        <w:rPr>
          <w:rFonts w:cs="Times New Roman"/>
          <w:b/>
        </w:rPr>
      </w:pPr>
      <w:r>
        <w:rPr>
          <w:rFonts w:cs="Times New Roman"/>
          <w:b/>
        </w:rPr>
        <w:t xml:space="preserve">the </w:t>
      </w:r>
      <w:r w:rsidR="00000F8B">
        <w:rPr>
          <w:rFonts w:cs="Times New Roman"/>
          <w:b/>
        </w:rPr>
        <w:t>persistence</w:t>
      </w:r>
      <w:r>
        <w:rPr>
          <w:rFonts w:cs="Times New Roman"/>
          <w:b/>
        </w:rPr>
        <w:t>/duration</w:t>
      </w:r>
      <w:r w:rsidR="00000F8B">
        <w:rPr>
          <w:rFonts w:cs="Times New Roman"/>
          <w:b/>
        </w:rPr>
        <w:t xml:space="preserve"> of </w:t>
      </w:r>
      <w:r>
        <w:rPr>
          <w:rFonts w:cs="Times New Roman"/>
          <w:b/>
        </w:rPr>
        <w:t xml:space="preserve">the existing </w:t>
      </w:r>
      <w:r w:rsidR="00000F8B">
        <w:rPr>
          <w:rFonts w:cs="Times New Roman"/>
          <w:b/>
        </w:rPr>
        <w:t>resource conflict</w:t>
      </w:r>
      <w:r>
        <w:rPr>
          <w:rFonts w:cs="Times New Roman"/>
          <w:b/>
        </w:rPr>
        <w:t>,</w:t>
      </w:r>
    </w:p>
    <w:p w14:paraId="314982F3" w14:textId="7EA95849" w:rsidR="00F5517E" w:rsidRPr="00F5517E" w:rsidRDefault="00F5517E" w:rsidP="0066301D">
      <w:pPr>
        <w:pStyle w:val="3GPPNormalText"/>
        <w:numPr>
          <w:ilvl w:val="0"/>
          <w:numId w:val="29"/>
        </w:numPr>
        <w:spacing w:after="120"/>
        <w:rPr>
          <w:rFonts w:cs="Times New Roman"/>
          <w:b/>
        </w:rPr>
      </w:pPr>
      <w:r>
        <w:rPr>
          <w:rFonts w:cs="Times New Roman"/>
          <w:b/>
        </w:rPr>
        <w:t xml:space="preserve">severity of resource collision </w:t>
      </w:r>
      <w:r w:rsidR="0066301D">
        <w:rPr>
          <w:rFonts w:cs="Times New Roman"/>
          <w:b/>
        </w:rPr>
        <w:t>depending on</w:t>
      </w:r>
      <w:r>
        <w:rPr>
          <w:rFonts w:cs="Times New Roman"/>
          <w:b/>
        </w:rPr>
        <w:t xml:space="preserve"> RSRP threshold</w:t>
      </w:r>
      <w:r w:rsidR="00000F8B">
        <w:rPr>
          <w:rFonts w:cs="Times New Roman"/>
          <w:b/>
        </w:rPr>
        <w:t xml:space="preserve"> </w:t>
      </w:r>
    </w:p>
    <w:p w14:paraId="01B270DF" w14:textId="4C767A8A" w:rsidR="0066301D" w:rsidRDefault="0066301D" w:rsidP="00000F8B">
      <w:pPr>
        <w:pStyle w:val="3GPPNormalText"/>
        <w:spacing w:after="120"/>
        <w:rPr>
          <w:rFonts w:cs="Times New Roman"/>
          <w:b/>
        </w:rPr>
      </w:pPr>
      <w:r>
        <w:rPr>
          <w:rFonts w:cs="Times New Roman"/>
          <w:b/>
        </w:rPr>
        <w:t xml:space="preserve">Proposal 4: Repetition of inter-UE coordination messages </w:t>
      </w:r>
      <w:r w:rsidRPr="0066301D">
        <w:rPr>
          <w:rFonts w:cs="Times New Roman"/>
          <w:b/>
        </w:rPr>
        <w:t xml:space="preserve">depends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0FB52EE1" w14:textId="25432DAB" w:rsidR="00000F8B" w:rsidRDefault="00000F8B" w:rsidP="00000F8B">
      <w:pPr>
        <w:pStyle w:val="3GPPNormalText"/>
        <w:spacing w:after="120"/>
        <w:rPr>
          <w:rFonts w:cs="Times New Roman"/>
          <w:b/>
        </w:rPr>
      </w:pPr>
      <w:r>
        <w:rPr>
          <w:rFonts w:cs="Times New Roman"/>
          <w:b/>
        </w:rPr>
        <w:t xml:space="preserve">Proposal </w:t>
      </w:r>
      <w:r w:rsidR="0066301D">
        <w:rPr>
          <w:rFonts w:cs="Times New Roman"/>
          <w:b/>
        </w:rPr>
        <w:t>5</w:t>
      </w:r>
      <w:r>
        <w:rPr>
          <w:rFonts w:cs="Times New Roman"/>
          <w:b/>
        </w:rPr>
        <w:t>: Congestion control needs to be preserved while performing inter-UE coordination</w:t>
      </w:r>
    </w:p>
    <w:p w14:paraId="1D3BC327" w14:textId="2FA65E73" w:rsidR="001F47E5" w:rsidRPr="00134650" w:rsidRDefault="005162E9" w:rsidP="00000F8B">
      <w:pPr>
        <w:pStyle w:val="3GPPNormalText"/>
        <w:spacing w:after="120"/>
        <w:rPr>
          <w:rFonts w:cs="Times New Roman"/>
        </w:rPr>
      </w:pPr>
      <w:r>
        <w:rPr>
          <w:rFonts w:cs="Times New Roman"/>
          <w:b/>
        </w:rPr>
        <w:t xml:space="preserve">Proposal 6: A </w:t>
      </w:r>
      <w:r w:rsidR="001F47E5" w:rsidRPr="001F47E5">
        <w:rPr>
          <w:rFonts w:cs="Times New Roman"/>
          <w:b/>
        </w:rPr>
        <w:t>UE may periodically/</w:t>
      </w:r>
      <w:proofErr w:type="spellStart"/>
      <w:r w:rsidR="001F47E5" w:rsidRPr="001F47E5">
        <w:rPr>
          <w:rFonts w:cs="Times New Roman"/>
          <w:b/>
        </w:rPr>
        <w:t>aperiodically</w:t>
      </w:r>
      <w:proofErr w:type="spellEnd"/>
      <w:r w:rsidR="001F47E5" w:rsidRPr="001F47E5">
        <w:rPr>
          <w:rFonts w:cs="Times New Roman"/>
          <w:b/>
        </w:rPr>
        <w:t xml:space="preserve"> transmit assisting </w:t>
      </w:r>
      <w:r w:rsidR="001F47E5">
        <w:rPr>
          <w:rFonts w:cs="Times New Roman"/>
          <w:b/>
        </w:rPr>
        <w:t>information</w:t>
      </w:r>
      <w:r w:rsidR="001F47E5" w:rsidRPr="001F47E5">
        <w:rPr>
          <w:rFonts w:cs="Times New Roman"/>
          <w:b/>
        </w:rPr>
        <w:t xml:space="preserve"> as per (pre-)configuration.</w:t>
      </w:r>
    </w:p>
    <w:p w14:paraId="0653A78A" w14:textId="3D13B2E9" w:rsidR="00000F8B" w:rsidRDefault="00000F8B" w:rsidP="00000F8B">
      <w:pPr>
        <w:pStyle w:val="3GPPNormalText"/>
      </w:pPr>
    </w:p>
    <w:p w14:paraId="543BFB3C" w14:textId="3964A870" w:rsidR="00C24A2C" w:rsidRDefault="00000F8B" w:rsidP="00000F8B">
      <w:pPr>
        <w:pStyle w:val="3GPPNormalText"/>
      </w:pPr>
      <w:r>
        <w:lastRenderedPageBreak/>
        <w:t xml:space="preserve">A UE may send other assisting information for UEs in vicinity, e.g., recommended free resources. Such an information may be used by other UEs for limiting their sensing and reduce power </w:t>
      </w:r>
      <w:r w:rsidR="00C24A2C" w:rsidRPr="00C24A2C">
        <w:t>dissipation</w:t>
      </w:r>
      <w:r w:rsidR="00C24A2C">
        <w:t>. Yet, the UE may also send such available resources along with conflicting resources. Additionally, other useful information may be studied, e.g., feedback scheduling information, power control information, DRX information, and recommended cast type.</w:t>
      </w:r>
    </w:p>
    <w:p w14:paraId="332309B2" w14:textId="240E3875" w:rsidR="002F51DA" w:rsidRPr="00134650" w:rsidRDefault="002F51DA" w:rsidP="002F51DA">
      <w:pPr>
        <w:pStyle w:val="Heading2"/>
        <w:rPr>
          <w:snapToGrid w:val="0"/>
        </w:rPr>
      </w:pPr>
      <w:r>
        <w:rPr>
          <w:snapToGrid w:val="0"/>
        </w:rPr>
        <w:t xml:space="preserve">Coexistence between </w:t>
      </w:r>
      <w:proofErr w:type="spellStart"/>
      <w:r>
        <w:rPr>
          <w:snapToGrid w:val="0"/>
        </w:rPr>
        <w:t>Rel</w:t>
      </w:r>
      <w:proofErr w:type="spellEnd"/>
      <w:r>
        <w:rPr>
          <w:snapToGrid w:val="0"/>
        </w:rPr>
        <w:t xml:space="preserve"> 16 and </w:t>
      </w:r>
      <w:proofErr w:type="spellStart"/>
      <w:r>
        <w:rPr>
          <w:snapToGrid w:val="0"/>
        </w:rPr>
        <w:t>Rel</w:t>
      </w:r>
      <w:proofErr w:type="spellEnd"/>
      <w:r>
        <w:rPr>
          <w:snapToGrid w:val="0"/>
        </w:rPr>
        <w:t xml:space="preserve"> 17</w:t>
      </w:r>
    </w:p>
    <w:p w14:paraId="578C0B38" w14:textId="349C2529" w:rsidR="002F51DA" w:rsidRDefault="002F51DA" w:rsidP="002F51DA">
      <w:pPr>
        <w:pStyle w:val="3GPPNormalText"/>
      </w:pPr>
      <w:r>
        <w:t xml:space="preserve">For inter-UE coordination the following assumptions needs to be further considered: whether inter-UE should not impede coexistence of </w:t>
      </w:r>
      <w:proofErr w:type="spellStart"/>
      <w:r>
        <w:t>Rel</w:t>
      </w:r>
      <w:proofErr w:type="spellEnd"/>
      <w:r>
        <w:t xml:space="preserve"> 17 and </w:t>
      </w:r>
      <w:proofErr w:type="spellStart"/>
      <w:r>
        <w:t>Rel</w:t>
      </w:r>
      <w:proofErr w:type="spellEnd"/>
      <w:r>
        <w:t xml:space="preserve"> 16, at least for communicating safety messages. For example, VRU, which seems to be only a </w:t>
      </w:r>
      <w:proofErr w:type="spellStart"/>
      <w:r>
        <w:t>Rel</w:t>
      </w:r>
      <w:proofErr w:type="spellEnd"/>
      <w:r>
        <w:t xml:space="preserve"> 17 UEs, if they exploit inter-UE coordination, they should be still able to communicate with Rel-16 vehicles</w:t>
      </w:r>
      <w:r w:rsidR="005162E9">
        <w:t xml:space="preserve"> for safety purposes</w:t>
      </w:r>
      <w:r>
        <w:t>.</w:t>
      </w:r>
    </w:p>
    <w:p w14:paraId="70EA30C8" w14:textId="4F80FA10" w:rsidR="005162E9" w:rsidRPr="00134650" w:rsidRDefault="005162E9" w:rsidP="005162E9">
      <w:pPr>
        <w:pStyle w:val="3GPPNormalText"/>
        <w:spacing w:after="120"/>
        <w:rPr>
          <w:rFonts w:cs="Times New Roman"/>
        </w:rPr>
      </w:pPr>
      <w:r>
        <w:rPr>
          <w:rFonts w:cs="Times New Roman"/>
          <w:b/>
        </w:rPr>
        <w:t xml:space="preserve">Proposal 7: Inter-UE Coordination should not </w:t>
      </w:r>
      <w:r w:rsidRPr="005162E9">
        <w:rPr>
          <w:rFonts w:cs="Times New Roman"/>
          <w:b/>
        </w:rPr>
        <w:t xml:space="preserve">impede coexistence of </w:t>
      </w:r>
      <w:proofErr w:type="spellStart"/>
      <w:r w:rsidRPr="005162E9">
        <w:rPr>
          <w:rFonts w:cs="Times New Roman"/>
          <w:b/>
        </w:rPr>
        <w:t>Rel</w:t>
      </w:r>
      <w:proofErr w:type="spellEnd"/>
      <w:r w:rsidRPr="005162E9">
        <w:rPr>
          <w:rFonts w:cs="Times New Roman"/>
          <w:b/>
        </w:rPr>
        <w:t xml:space="preserve"> 17 and </w:t>
      </w:r>
      <w:proofErr w:type="spellStart"/>
      <w:r w:rsidRPr="005162E9">
        <w:rPr>
          <w:rFonts w:cs="Times New Roman"/>
          <w:b/>
        </w:rPr>
        <w:t>Rel</w:t>
      </w:r>
      <w:proofErr w:type="spellEnd"/>
      <w:r w:rsidRPr="005162E9">
        <w:rPr>
          <w:rFonts w:cs="Times New Roman"/>
          <w:b/>
        </w:rPr>
        <w:t xml:space="preserve"> 16</w:t>
      </w:r>
      <w:r>
        <w:rPr>
          <w:rFonts w:cs="Times New Roman"/>
          <w:b/>
        </w:rPr>
        <w:t xml:space="preserve"> UEs</w:t>
      </w:r>
      <w:r w:rsidRPr="005162E9">
        <w:t xml:space="preserve"> </w:t>
      </w:r>
      <w:r w:rsidRPr="005162E9">
        <w:rPr>
          <w:rFonts w:cs="Times New Roman"/>
          <w:b/>
        </w:rPr>
        <w:t>at least for communicating safety messages</w:t>
      </w:r>
    </w:p>
    <w:p w14:paraId="654A5D4D" w14:textId="77777777" w:rsidR="005162E9" w:rsidRDefault="005162E9" w:rsidP="002F51DA">
      <w:pPr>
        <w:pStyle w:val="3GPPNormalText"/>
      </w:pPr>
    </w:p>
    <w:p w14:paraId="38F539EB" w14:textId="0BB3F3AB" w:rsidR="002F51DA" w:rsidRDefault="005162E9" w:rsidP="00073495">
      <w:pPr>
        <w:pStyle w:val="Heading1"/>
        <w:numPr>
          <w:ilvl w:val="0"/>
          <w:numId w:val="7"/>
        </w:numPr>
        <w:rPr>
          <w:snapToGrid w:val="0"/>
          <w:lang w:val="en-US"/>
        </w:rPr>
      </w:pPr>
      <w:bookmarkStart w:id="0" w:name="_Toc21362209"/>
      <w:bookmarkStart w:id="1" w:name="_Toc21362372"/>
      <w:bookmarkStart w:id="2" w:name="_Toc21362477"/>
      <w:bookmarkStart w:id="3" w:name="_Toc21338841"/>
      <w:bookmarkStart w:id="4" w:name="_Toc21338942"/>
      <w:bookmarkEnd w:id="0"/>
      <w:bookmarkEnd w:id="1"/>
      <w:bookmarkEnd w:id="2"/>
      <w:bookmarkEnd w:id="3"/>
      <w:bookmarkEnd w:id="4"/>
      <w:r>
        <w:rPr>
          <w:snapToGrid w:val="0"/>
          <w:lang w:val="en-US"/>
        </w:rPr>
        <w:t xml:space="preserve">Discussion on </w:t>
      </w:r>
      <w:bookmarkStart w:id="5" w:name="_GoBack"/>
      <w:bookmarkEnd w:id="5"/>
      <w:r>
        <w:rPr>
          <w:snapToGrid w:val="0"/>
          <w:lang w:val="en-US"/>
        </w:rPr>
        <w:t>proposal</w:t>
      </w:r>
      <w:r w:rsidR="00F23CA9">
        <w:rPr>
          <w:snapToGrid w:val="0"/>
          <w:lang w:val="en-US"/>
        </w:rPr>
        <w:t>s</w:t>
      </w:r>
      <w:r>
        <w:rPr>
          <w:snapToGrid w:val="0"/>
          <w:lang w:val="en-US"/>
        </w:rPr>
        <w:t xml:space="preserve"> form RAN1#102-e</w:t>
      </w:r>
    </w:p>
    <w:p w14:paraId="0882E396" w14:textId="1B381E8A" w:rsidR="009841F6" w:rsidRDefault="009841F6" w:rsidP="007D4B71">
      <w:pPr>
        <w:jc w:val="both"/>
        <w:rPr>
          <w:rFonts w:ascii="Times New Roman" w:eastAsia="MS Mincho" w:hAnsi="Times New Roman"/>
        </w:rPr>
      </w:pPr>
      <w:r>
        <w:rPr>
          <w:rFonts w:ascii="Times New Roman" w:eastAsia="MS Mincho" w:hAnsi="Times New Roman"/>
        </w:rPr>
        <w:t>We fully support the 3 proposals. More specifically</w:t>
      </w:r>
      <w:r w:rsidR="005162E9">
        <w:rPr>
          <w:rFonts w:ascii="Times New Roman" w:eastAsia="MS Mincho" w:hAnsi="Times New Roman"/>
        </w:rPr>
        <w:t>, Proposal 3 (suggested in RAN</w:t>
      </w:r>
      <w:r w:rsidR="007D4B71">
        <w:rPr>
          <w:rFonts w:ascii="Times New Roman" w:eastAsia="MS Mincho" w:hAnsi="Times New Roman"/>
        </w:rPr>
        <w:t xml:space="preserve">#102-e) covers </w:t>
      </w:r>
      <w:r>
        <w:rPr>
          <w:rFonts w:ascii="Times New Roman" w:eastAsia="MS Mincho" w:hAnsi="Times New Roman"/>
        </w:rPr>
        <w:t xml:space="preserve">also </w:t>
      </w:r>
      <w:r w:rsidR="007D4B71">
        <w:rPr>
          <w:rFonts w:ascii="Times New Roman" w:eastAsia="MS Mincho" w:hAnsi="Times New Roman"/>
        </w:rPr>
        <w:t xml:space="preserve">our concerns for all possible sources of </w:t>
      </w:r>
      <w:r w:rsidR="00594805">
        <w:rPr>
          <w:rFonts w:ascii="Times New Roman" w:eastAsia="MS Mincho" w:hAnsi="Times New Roman"/>
        </w:rPr>
        <w:t xml:space="preserve">resources </w:t>
      </w:r>
      <w:r>
        <w:rPr>
          <w:rFonts w:ascii="Times New Roman" w:eastAsia="MS Mincho" w:hAnsi="Times New Roman"/>
        </w:rPr>
        <w:t>conflict</w:t>
      </w:r>
      <w:r w:rsidR="007D4B71">
        <w:rPr>
          <w:rFonts w:ascii="Times New Roman" w:eastAsia="MS Mincho" w:hAnsi="Times New Roman"/>
        </w:rPr>
        <w:t xml:space="preserve"> that need</w:t>
      </w:r>
      <w:r w:rsidR="00594805">
        <w:rPr>
          <w:rFonts w:ascii="Times New Roman" w:eastAsia="MS Mincho" w:hAnsi="Times New Roman"/>
        </w:rPr>
        <w:t xml:space="preserve"> to be addressed for sending </w:t>
      </w:r>
      <w:r w:rsidR="007D4B71">
        <w:rPr>
          <w:rFonts w:ascii="Times New Roman" w:eastAsia="MS Mincho" w:hAnsi="Times New Roman"/>
        </w:rPr>
        <w:t xml:space="preserve">assisting information. </w:t>
      </w:r>
      <w:r w:rsidR="00594805">
        <w:rPr>
          <w:rFonts w:ascii="Times New Roman" w:eastAsia="MS Mincho" w:hAnsi="Times New Roman"/>
        </w:rPr>
        <w:t>This includes also what is between square brackets</w:t>
      </w:r>
      <w:r>
        <w:rPr>
          <w:rFonts w:ascii="Times New Roman" w:eastAsia="MS Mincho" w:hAnsi="Times New Roman"/>
        </w:rPr>
        <w:t>: “</w:t>
      </w:r>
      <w:r w:rsidR="00594805" w:rsidRPr="00594805">
        <w:rPr>
          <w:rFonts w:ascii="Times New Roman" w:eastAsia="MS Mincho" w:hAnsi="Times New Roman"/>
        </w:rPr>
        <w:t>Resource collision (i.e., Time-frequency resource overlapping [and/or Time resource overlapping] caused by the reason other than hidden-node problem</w:t>
      </w:r>
      <w:r>
        <w:rPr>
          <w:rFonts w:ascii="Times New Roman" w:eastAsia="MS Mincho" w:hAnsi="Times New Roman"/>
        </w:rPr>
        <w:t>”</w:t>
      </w:r>
      <w:r w:rsidR="00594805">
        <w:rPr>
          <w:rFonts w:ascii="Times New Roman" w:eastAsia="MS Mincho" w:hAnsi="Times New Roman"/>
        </w:rPr>
        <w:t>.</w:t>
      </w:r>
      <w:r w:rsidR="00594805" w:rsidRPr="00594805">
        <w:rPr>
          <w:rFonts w:ascii="Times New Roman" w:eastAsia="MS Mincho" w:hAnsi="Times New Roman"/>
        </w:rPr>
        <w:t xml:space="preserve"> </w:t>
      </w:r>
    </w:p>
    <w:p w14:paraId="5DCFDE02" w14:textId="206198C2" w:rsidR="00594805" w:rsidRDefault="00594805" w:rsidP="007D4B71">
      <w:pPr>
        <w:jc w:val="both"/>
        <w:rPr>
          <w:rFonts w:ascii="Times New Roman" w:eastAsia="MS Mincho" w:hAnsi="Times New Roman"/>
        </w:rPr>
      </w:pPr>
      <w:r>
        <w:rPr>
          <w:rFonts w:ascii="Times New Roman" w:eastAsia="MS Mincho" w:hAnsi="Times New Roman"/>
        </w:rPr>
        <w:t>In our understanding, the half-duplex problem and packet collision are</w:t>
      </w:r>
      <w:r w:rsidRPr="007D4B71">
        <w:rPr>
          <w:rFonts w:ascii="Times New Roman" w:eastAsia="MS Mincho" w:hAnsi="Times New Roman"/>
        </w:rPr>
        <w:t xml:space="preserve"> different from receivers prospective.</w:t>
      </w:r>
      <w:r>
        <w:rPr>
          <w:rFonts w:ascii="Times New Roman" w:eastAsia="MS Mincho" w:hAnsi="Times New Roman"/>
        </w:rPr>
        <w:t xml:space="preserve"> In other words, the half-duplex problem only targets the involved transmitter, i.e., who cannot communicate to each other. However, other receivers are able to receive the sidelink transmission stacked (but not overlapped) in a slot. In case of collision, the problem touches all the receivers in the field as they will not be able to decode the collided messages.</w:t>
      </w:r>
    </w:p>
    <w:p w14:paraId="3DA284E3" w14:textId="2E67340C" w:rsidR="007D4B71" w:rsidRDefault="007D4B71" w:rsidP="007D4B71">
      <w:pPr>
        <w:jc w:val="both"/>
        <w:rPr>
          <w:rFonts w:ascii="Times New Roman" w:eastAsia="MS Mincho" w:hAnsi="Times New Roman"/>
        </w:rPr>
      </w:pPr>
      <w:r>
        <w:rPr>
          <w:rFonts w:ascii="Times New Roman" w:eastAsia="MS Mincho" w:hAnsi="Times New Roman"/>
        </w:rPr>
        <w:t xml:space="preserve">Additionally, </w:t>
      </w:r>
      <w:r w:rsidR="00594805">
        <w:rPr>
          <w:rFonts w:ascii="Times New Roman" w:eastAsia="MS Mincho" w:hAnsi="Times New Roman"/>
        </w:rPr>
        <w:t xml:space="preserve">in </w:t>
      </w:r>
      <w:r>
        <w:rPr>
          <w:rFonts w:ascii="Times New Roman" w:eastAsia="MS Mincho" w:hAnsi="Times New Roman"/>
        </w:rPr>
        <w:t>RAN #86</w:t>
      </w:r>
      <w:r w:rsidRPr="007D4B71">
        <w:rPr>
          <w:rFonts w:ascii="Times New Roman" w:eastAsia="MS Mincho" w:hAnsi="Times New Roman"/>
        </w:rPr>
        <w:t>, a</w:t>
      </w:r>
      <w:r>
        <w:rPr>
          <w:rFonts w:ascii="Times New Roman" w:eastAsia="MS Mincho" w:hAnsi="Times New Roman"/>
        </w:rPr>
        <w:t xml:space="preserve"> </w:t>
      </w:r>
      <w:r w:rsidRPr="007D4B71">
        <w:rPr>
          <w:rFonts w:ascii="Times New Roman" w:eastAsia="MS Mincho" w:hAnsi="Times New Roman"/>
        </w:rPr>
        <w:t>consecutive packet loss was added to cover two major concern in (RP-193084), i.e., persistent packet collisions and</w:t>
      </w:r>
      <w:r>
        <w:rPr>
          <w:rFonts w:ascii="Times New Roman" w:eastAsia="MS Mincho" w:hAnsi="Times New Roman"/>
        </w:rPr>
        <w:t xml:space="preserve"> persistent half-duplex problem</w:t>
      </w:r>
      <w:r w:rsidRPr="007D4B71">
        <w:rPr>
          <w:rFonts w:ascii="Times New Roman" w:eastAsia="MS Mincho" w:hAnsi="Times New Roman"/>
        </w:rPr>
        <w:t>.</w:t>
      </w:r>
      <w:r>
        <w:rPr>
          <w:rFonts w:ascii="Times New Roman" w:eastAsia="MS Mincho" w:hAnsi="Times New Roman"/>
        </w:rPr>
        <w:t xml:space="preserve"> The </w:t>
      </w:r>
      <w:r w:rsidRPr="007D4B71">
        <w:rPr>
          <w:rFonts w:ascii="Times New Roman" w:eastAsia="MS Mincho" w:hAnsi="Times New Roman"/>
        </w:rPr>
        <w:t>persistent packet collisions</w:t>
      </w:r>
      <w:r>
        <w:rPr>
          <w:rFonts w:ascii="Times New Roman" w:eastAsia="MS Mincho" w:hAnsi="Times New Roman"/>
        </w:rPr>
        <w:t xml:space="preserve"> has been further identified and analyzed in [3].</w:t>
      </w:r>
      <w:r w:rsidRPr="007D4B71">
        <w:rPr>
          <w:rFonts w:ascii="Times New Roman" w:eastAsia="MS Mincho" w:hAnsi="Times New Roman"/>
        </w:rPr>
        <w:t xml:space="preserve"> </w:t>
      </w:r>
      <w:r w:rsidR="00594805">
        <w:rPr>
          <w:rFonts w:ascii="Times New Roman" w:eastAsia="MS Mincho" w:hAnsi="Times New Roman"/>
        </w:rPr>
        <w:t xml:space="preserve">It is clear that </w:t>
      </w:r>
      <w:r w:rsidR="00594805" w:rsidRPr="007D4B71">
        <w:rPr>
          <w:rFonts w:ascii="Times New Roman" w:eastAsia="MS Mincho" w:hAnsi="Times New Roman"/>
        </w:rPr>
        <w:t>persistent packet collisions</w:t>
      </w:r>
      <w:r w:rsidR="00594805">
        <w:rPr>
          <w:rFonts w:ascii="Times New Roman" w:eastAsia="MS Mincho" w:hAnsi="Times New Roman"/>
        </w:rPr>
        <w:t xml:space="preserve"> may result in a </w:t>
      </w:r>
      <w:r w:rsidR="00594805" w:rsidRPr="00594805">
        <w:rPr>
          <w:rFonts w:ascii="Times New Roman" w:eastAsia="MS Mincho" w:hAnsi="Times New Roman"/>
        </w:rPr>
        <w:t>consecutive packet loss</w:t>
      </w:r>
      <w:r w:rsidR="00594805">
        <w:rPr>
          <w:rFonts w:ascii="Times New Roman" w:eastAsia="MS Mincho" w:hAnsi="Times New Roman"/>
        </w:rPr>
        <w:t xml:space="preserve">; however, </w:t>
      </w:r>
      <w:r w:rsidR="00594805" w:rsidRPr="007D4B71">
        <w:rPr>
          <w:rFonts w:ascii="Times New Roman" w:eastAsia="MS Mincho" w:hAnsi="Times New Roman"/>
        </w:rPr>
        <w:t>consecutive packet loss</w:t>
      </w:r>
      <w:r w:rsidR="00594805">
        <w:rPr>
          <w:rFonts w:ascii="Times New Roman" w:eastAsia="MS Mincho" w:hAnsi="Times New Roman"/>
        </w:rPr>
        <w:t xml:space="preserve"> may be due to many other reasons, e.g., half-duplex, </w:t>
      </w:r>
      <w:r w:rsidR="009841F6">
        <w:rPr>
          <w:rFonts w:ascii="Times New Roman" w:eastAsia="MS Mincho" w:hAnsi="Times New Roman"/>
        </w:rPr>
        <w:t xml:space="preserve">hidden nodes, etc.. Therefore, only having </w:t>
      </w:r>
      <w:r w:rsidR="009841F6" w:rsidRPr="007D4B71">
        <w:rPr>
          <w:rFonts w:ascii="Times New Roman" w:eastAsia="MS Mincho" w:hAnsi="Times New Roman"/>
        </w:rPr>
        <w:t>consecutive packet loss</w:t>
      </w:r>
      <w:r w:rsidR="009841F6">
        <w:rPr>
          <w:rFonts w:ascii="Times New Roman" w:eastAsia="MS Mincho" w:hAnsi="Times New Roman"/>
        </w:rPr>
        <w:t xml:space="preserve"> may not cover</w:t>
      </w:r>
      <w:r w:rsidR="00E51D3B">
        <w:rPr>
          <w:rFonts w:ascii="Times New Roman" w:eastAsia="MS Mincho" w:hAnsi="Times New Roman"/>
        </w:rPr>
        <w:t xml:space="preserve"> the</w:t>
      </w:r>
      <w:r w:rsidR="009841F6">
        <w:rPr>
          <w:rFonts w:ascii="Times New Roman" w:eastAsia="MS Mincho" w:hAnsi="Times New Roman"/>
        </w:rPr>
        <w:t xml:space="preserve"> “resource collisions” </w:t>
      </w:r>
      <w:r w:rsidR="00E51D3B">
        <w:rPr>
          <w:rFonts w:ascii="Times New Roman" w:eastAsia="MS Mincho" w:hAnsi="Times New Roman"/>
        </w:rPr>
        <w:t>concern</w:t>
      </w:r>
      <w:r w:rsidR="009841F6">
        <w:rPr>
          <w:rFonts w:ascii="Times New Roman" w:eastAsia="MS Mincho" w:hAnsi="Times New Roman"/>
        </w:rPr>
        <w:t>.</w:t>
      </w:r>
    </w:p>
    <w:p w14:paraId="0DABE112" w14:textId="1C9D9A11" w:rsidR="00594805" w:rsidRPr="009841F6" w:rsidRDefault="009841F6" w:rsidP="009841F6">
      <w:pPr>
        <w:jc w:val="both"/>
        <w:rPr>
          <w:rFonts w:ascii="Times New Roman" w:eastAsia="MS Mincho" w:hAnsi="Times New Roman" w:cs="Times New Roman"/>
          <w:b/>
        </w:rPr>
      </w:pPr>
      <w:r w:rsidRPr="009841F6">
        <w:rPr>
          <w:rFonts w:ascii="Times New Roman" w:eastAsia="MS Mincho" w:hAnsi="Times New Roman" w:cs="Times New Roman"/>
          <w:b/>
        </w:rPr>
        <w:t>Proposal 8:</w:t>
      </w:r>
      <w:r>
        <w:rPr>
          <w:rFonts w:ascii="Times New Roman" w:eastAsia="MS Mincho" w:hAnsi="Times New Roman" w:cs="Times New Roman"/>
          <w:b/>
        </w:rPr>
        <w:t xml:space="preserve"> confirm Proposal 3 </w:t>
      </w:r>
      <w:r w:rsidR="00E51D3B">
        <w:rPr>
          <w:rFonts w:ascii="Times New Roman" w:eastAsia="MS Mincho" w:hAnsi="Times New Roman" w:cs="Times New Roman"/>
          <w:b/>
        </w:rPr>
        <w:t xml:space="preserve">including this </w:t>
      </w:r>
      <w:r>
        <w:rPr>
          <w:rFonts w:ascii="Times New Roman" w:eastAsia="MS Mincho" w:hAnsi="Times New Roman" w:cs="Times New Roman"/>
          <w:b/>
        </w:rPr>
        <w:t>item:</w:t>
      </w:r>
      <w:r w:rsidRPr="009841F6">
        <w:t xml:space="preserve"> </w:t>
      </w:r>
      <w:r w:rsidRPr="009841F6">
        <w:rPr>
          <w:rFonts w:ascii="Times New Roman" w:eastAsia="MS Mincho" w:hAnsi="Times New Roman" w:cs="Times New Roman"/>
          <w:b/>
        </w:rPr>
        <w:t>Resource collision (i.e., Time-frequency resource overlapping [and/or Time resource overlapping] caused by the reason other than hidden-node problem</w:t>
      </w:r>
    </w:p>
    <w:p w14:paraId="34FA7E17" w14:textId="5466FAAF" w:rsidR="00052727" w:rsidRPr="0091094C" w:rsidRDefault="00052727" w:rsidP="00073495">
      <w:pPr>
        <w:pStyle w:val="Heading1"/>
        <w:numPr>
          <w:ilvl w:val="0"/>
          <w:numId w:val="7"/>
        </w:numPr>
        <w:rPr>
          <w:snapToGrid w:val="0"/>
          <w:lang w:val="en-US"/>
        </w:rPr>
      </w:pPr>
      <w:r w:rsidRPr="0091094C">
        <w:rPr>
          <w:snapToGrid w:val="0"/>
          <w:lang w:val="en-US"/>
        </w:rPr>
        <w:t>Conclusions</w:t>
      </w:r>
    </w:p>
    <w:p w14:paraId="08C3FD85" w14:textId="22B4AB2F" w:rsidR="00E446E9" w:rsidRDefault="00052727" w:rsidP="0086330E">
      <w:pPr>
        <w:pStyle w:val="3GPPNormalText"/>
        <w:rPr>
          <w:lang w:eastAsia="de-DE"/>
        </w:rPr>
      </w:pPr>
      <w:r w:rsidRPr="00A47ABE">
        <w:rPr>
          <w:lang w:eastAsia="de-DE"/>
        </w:rPr>
        <w:t>In this contribution the following proposals have been made:</w:t>
      </w:r>
    </w:p>
    <w:p w14:paraId="5E4DE3FB" w14:textId="77777777"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6D2FED0C" w14:textId="77777777" w:rsidR="0066301D" w:rsidRPr="00134650" w:rsidRDefault="0066301D" w:rsidP="00C9480D">
      <w:pPr>
        <w:pStyle w:val="3GPPNormalText"/>
        <w:numPr>
          <w:ilvl w:val="0"/>
          <w:numId w:val="29"/>
        </w:numPr>
        <w:spacing w:after="60"/>
        <w:rPr>
          <w:rFonts w:cs="Times New Roman"/>
        </w:rPr>
      </w:pPr>
      <w:r>
        <w:rPr>
          <w:rFonts w:cs="Times New Roman"/>
          <w:b/>
        </w:rPr>
        <w:t>possible conflicting resources due to collision, half-duplex, or hidden-node problem</w:t>
      </w:r>
    </w:p>
    <w:p w14:paraId="62A5CF88" w14:textId="77777777" w:rsidR="0066301D" w:rsidRPr="00134650" w:rsidRDefault="0066301D" w:rsidP="00C9480D">
      <w:pPr>
        <w:pStyle w:val="3GPPNormalText"/>
        <w:numPr>
          <w:ilvl w:val="0"/>
          <w:numId w:val="29"/>
        </w:numPr>
        <w:spacing w:after="60"/>
        <w:rPr>
          <w:rFonts w:cs="Times New Roman"/>
        </w:rPr>
      </w:pPr>
      <w:r>
        <w:rPr>
          <w:rFonts w:cs="Times New Roman"/>
          <w:b/>
        </w:rPr>
        <w:t>possible available/recommended resources for other UEs</w:t>
      </w:r>
    </w:p>
    <w:p w14:paraId="0E177D16" w14:textId="77777777" w:rsidR="0066301D" w:rsidRPr="00134650" w:rsidRDefault="0066301D" w:rsidP="0066301D">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5EEDBB86" w14:textId="77777777" w:rsidR="001F47E5" w:rsidRDefault="001F47E5" w:rsidP="001F47E5">
      <w:pPr>
        <w:pStyle w:val="3GPPNormalText"/>
        <w:spacing w:after="120"/>
        <w:rPr>
          <w:rFonts w:cs="Times New Roman"/>
          <w:b/>
        </w:rPr>
      </w:pPr>
      <w:r>
        <w:rPr>
          <w:rFonts w:cs="Times New Roman"/>
          <w:b/>
        </w:rPr>
        <w:lastRenderedPageBreak/>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A UE may send assisting information using </w:t>
      </w:r>
    </w:p>
    <w:p w14:paraId="613FE0D0" w14:textId="77777777" w:rsidR="001F47E5" w:rsidRDefault="001F47E5" w:rsidP="001F47E5">
      <w:pPr>
        <w:pStyle w:val="3GPPNormalText"/>
        <w:numPr>
          <w:ilvl w:val="0"/>
          <w:numId w:val="29"/>
        </w:numPr>
        <w:spacing w:after="120"/>
        <w:rPr>
          <w:rFonts w:cs="Times New Roman"/>
          <w:b/>
        </w:rPr>
      </w:pPr>
      <w:r>
        <w:rPr>
          <w:rFonts w:cs="Times New Roman"/>
          <w:b/>
        </w:rPr>
        <w:t>physical-layer:</w:t>
      </w:r>
      <w:r w:rsidRPr="001F47E5">
        <w:t xml:space="preserve"> </w:t>
      </w:r>
      <w:r>
        <w:rPr>
          <w:rFonts w:cs="Times New Roman"/>
          <w:b/>
        </w:rPr>
        <w:t>f</w:t>
      </w:r>
      <w:r w:rsidRPr="001F47E5">
        <w:rPr>
          <w:rFonts w:cs="Times New Roman"/>
          <w:b/>
        </w:rPr>
        <w:t>ew bits in the 1st or the 2nd stage SCI</w:t>
      </w:r>
      <w:r>
        <w:rPr>
          <w:rFonts w:cs="Times New Roman"/>
          <w:b/>
        </w:rPr>
        <w:t xml:space="preserve">, or </w:t>
      </w:r>
    </w:p>
    <w:p w14:paraId="6AA0834C" w14:textId="77777777" w:rsidR="001F47E5" w:rsidRPr="00605C6D" w:rsidRDefault="001F47E5" w:rsidP="001F47E5">
      <w:pPr>
        <w:pStyle w:val="3GPPNormalText"/>
        <w:numPr>
          <w:ilvl w:val="0"/>
          <w:numId w:val="29"/>
        </w:numPr>
        <w:spacing w:after="120"/>
        <w:rPr>
          <w:rFonts w:cs="Times New Roman"/>
          <w:b/>
        </w:rPr>
      </w:pPr>
      <w:r>
        <w:rPr>
          <w:rFonts w:cs="Times New Roman"/>
          <w:b/>
        </w:rPr>
        <w:t xml:space="preserve">higher-layer signaling: </w:t>
      </w:r>
      <w:r w:rsidRPr="001F47E5">
        <w:rPr>
          <w:rFonts w:cs="Times New Roman"/>
          <w:b/>
        </w:rPr>
        <w:t>MAC container, e.g., extended or new MAC-CE</w:t>
      </w:r>
    </w:p>
    <w:p w14:paraId="6A36F9CC" w14:textId="3575EB2E"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conditions, e.g., </w:t>
      </w:r>
    </w:p>
    <w:p w14:paraId="5A19EA17" w14:textId="77777777" w:rsidR="0066301D" w:rsidRDefault="0066301D" w:rsidP="00C9480D">
      <w:pPr>
        <w:pStyle w:val="3GPPNormalText"/>
        <w:numPr>
          <w:ilvl w:val="0"/>
          <w:numId w:val="29"/>
        </w:numPr>
        <w:spacing w:after="60"/>
        <w:rPr>
          <w:rFonts w:cs="Times New Roman"/>
          <w:b/>
        </w:rPr>
      </w:pPr>
      <w:r>
        <w:rPr>
          <w:rFonts w:cs="Times New Roman"/>
          <w:b/>
        </w:rPr>
        <w:t xml:space="preserve">priority of transmission indicated in the received SCI, </w:t>
      </w:r>
    </w:p>
    <w:p w14:paraId="2F364C2C" w14:textId="77777777" w:rsidR="0066301D" w:rsidRDefault="0066301D" w:rsidP="00C9480D">
      <w:pPr>
        <w:pStyle w:val="3GPPNormalText"/>
        <w:numPr>
          <w:ilvl w:val="0"/>
          <w:numId w:val="29"/>
        </w:numPr>
        <w:spacing w:after="60"/>
        <w:rPr>
          <w:rFonts w:cs="Times New Roman"/>
          <w:b/>
        </w:rPr>
      </w:pPr>
      <w:r>
        <w:rPr>
          <w:rFonts w:cs="Times New Roman"/>
          <w:b/>
        </w:rPr>
        <w:t>communication range of the other UEs</w:t>
      </w:r>
    </w:p>
    <w:p w14:paraId="51150954" w14:textId="77777777" w:rsidR="0066301D" w:rsidRDefault="0066301D" w:rsidP="00C9480D">
      <w:pPr>
        <w:pStyle w:val="3GPPNormalText"/>
        <w:numPr>
          <w:ilvl w:val="0"/>
          <w:numId w:val="29"/>
        </w:numPr>
        <w:spacing w:after="60"/>
        <w:rPr>
          <w:rFonts w:cs="Times New Roman"/>
          <w:b/>
        </w:rPr>
      </w:pPr>
      <w:r>
        <w:rPr>
          <w:rFonts w:cs="Times New Roman"/>
          <w:b/>
        </w:rPr>
        <w:t>the persistence/duration of the existing resource conflict,</w:t>
      </w:r>
    </w:p>
    <w:p w14:paraId="2F13B116" w14:textId="77777777" w:rsidR="0066301D" w:rsidRPr="00F5517E" w:rsidRDefault="0066301D" w:rsidP="0066301D">
      <w:pPr>
        <w:pStyle w:val="3GPPNormalText"/>
        <w:numPr>
          <w:ilvl w:val="0"/>
          <w:numId w:val="29"/>
        </w:numPr>
        <w:spacing w:after="120"/>
        <w:rPr>
          <w:rFonts w:cs="Times New Roman"/>
          <w:b/>
        </w:rPr>
      </w:pPr>
      <w:r>
        <w:rPr>
          <w:rFonts w:cs="Times New Roman"/>
          <w:b/>
        </w:rPr>
        <w:t xml:space="preserve">severity of resource collision depending on RSRP threshold </w:t>
      </w:r>
    </w:p>
    <w:p w14:paraId="217D5D1B" w14:textId="77777777" w:rsidR="0066301D" w:rsidRDefault="0066301D" w:rsidP="0066301D">
      <w:pPr>
        <w:pStyle w:val="3GPPNormalText"/>
        <w:spacing w:after="120"/>
        <w:rPr>
          <w:rFonts w:cs="Times New Roman"/>
          <w:b/>
        </w:rPr>
      </w:pPr>
      <w:r>
        <w:rPr>
          <w:rFonts w:cs="Times New Roman"/>
          <w:b/>
        </w:rPr>
        <w:t xml:space="preserve">Proposal 4: Repetition of inter-UE coordination messages </w:t>
      </w:r>
      <w:r w:rsidRPr="0066301D">
        <w:rPr>
          <w:rFonts w:cs="Times New Roman"/>
          <w:b/>
        </w:rPr>
        <w:t xml:space="preserve">depends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61698C8E" w14:textId="77777777" w:rsidR="0066301D" w:rsidRPr="00134650" w:rsidRDefault="0066301D" w:rsidP="0066301D">
      <w:pPr>
        <w:pStyle w:val="3GPPNormalText"/>
        <w:spacing w:after="120"/>
        <w:rPr>
          <w:rFonts w:cs="Times New Roman"/>
        </w:rPr>
      </w:pPr>
      <w:r>
        <w:rPr>
          <w:rFonts w:cs="Times New Roman"/>
          <w:b/>
        </w:rPr>
        <w:t>Proposal 5: Congestion control needs to be preserved while performing inter-UE coordination</w:t>
      </w:r>
    </w:p>
    <w:p w14:paraId="1A747A92" w14:textId="77777777" w:rsidR="001F47E5" w:rsidRPr="00134650" w:rsidRDefault="001F47E5" w:rsidP="001F47E5">
      <w:pPr>
        <w:pStyle w:val="3GPPNormalText"/>
        <w:spacing w:after="120"/>
        <w:rPr>
          <w:rFonts w:cs="Times New Roman"/>
        </w:rPr>
      </w:pPr>
      <w:r>
        <w:rPr>
          <w:rFonts w:cs="Times New Roman"/>
          <w:b/>
        </w:rPr>
        <w:t xml:space="preserve">Proposal 6: a </w:t>
      </w:r>
      <w:r w:rsidRPr="001F47E5">
        <w:rPr>
          <w:rFonts w:cs="Times New Roman"/>
          <w:b/>
        </w:rPr>
        <w:t>UE may periodically/</w:t>
      </w:r>
      <w:proofErr w:type="spellStart"/>
      <w:r w:rsidRPr="001F47E5">
        <w:rPr>
          <w:rFonts w:cs="Times New Roman"/>
          <w:b/>
        </w:rPr>
        <w:t>aperiodically</w:t>
      </w:r>
      <w:proofErr w:type="spellEnd"/>
      <w:r w:rsidRPr="001F47E5">
        <w:rPr>
          <w:rFonts w:cs="Times New Roman"/>
          <w:b/>
        </w:rPr>
        <w:t xml:space="preserve"> transmit assisting </w:t>
      </w:r>
      <w:r>
        <w:rPr>
          <w:rFonts w:cs="Times New Roman"/>
          <w:b/>
        </w:rPr>
        <w:t>information</w:t>
      </w:r>
      <w:r w:rsidRPr="001F47E5">
        <w:rPr>
          <w:rFonts w:cs="Times New Roman"/>
          <w:b/>
        </w:rPr>
        <w:t xml:space="preserve"> as per (pre-)configuration.</w:t>
      </w:r>
    </w:p>
    <w:p w14:paraId="55A5DB90" w14:textId="17CB5FA4" w:rsidR="005162E9" w:rsidRDefault="005162E9" w:rsidP="005162E9">
      <w:pPr>
        <w:pStyle w:val="3GPPNormalText"/>
        <w:spacing w:after="120"/>
        <w:rPr>
          <w:rFonts w:cs="Times New Roman"/>
          <w:b/>
        </w:rPr>
      </w:pPr>
      <w:r>
        <w:rPr>
          <w:rFonts w:cs="Times New Roman"/>
          <w:b/>
        </w:rPr>
        <w:t xml:space="preserve">Proposal 7: Inter-UE Coordination should not </w:t>
      </w:r>
      <w:r w:rsidRPr="005162E9">
        <w:rPr>
          <w:rFonts w:cs="Times New Roman"/>
          <w:b/>
        </w:rPr>
        <w:t xml:space="preserve">impede coexistence of </w:t>
      </w:r>
      <w:proofErr w:type="spellStart"/>
      <w:r w:rsidRPr="005162E9">
        <w:rPr>
          <w:rFonts w:cs="Times New Roman"/>
          <w:b/>
        </w:rPr>
        <w:t>Rel</w:t>
      </w:r>
      <w:proofErr w:type="spellEnd"/>
      <w:r w:rsidRPr="005162E9">
        <w:rPr>
          <w:rFonts w:cs="Times New Roman"/>
          <w:b/>
        </w:rPr>
        <w:t xml:space="preserve"> 17 and </w:t>
      </w:r>
      <w:proofErr w:type="spellStart"/>
      <w:r w:rsidRPr="005162E9">
        <w:rPr>
          <w:rFonts w:cs="Times New Roman"/>
          <w:b/>
        </w:rPr>
        <w:t>Rel</w:t>
      </w:r>
      <w:proofErr w:type="spellEnd"/>
      <w:r w:rsidRPr="005162E9">
        <w:rPr>
          <w:rFonts w:cs="Times New Roman"/>
          <w:b/>
        </w:rPr>
        <w:t xml:space="preserve"> 16</w:t>
      </w:r>
      <w:r>
        <w:rPr>
          <w:rFonts w:cs="Times New Roman"/>
          <w:b/>
        </w:rPr>
        <w:t xml:space="preserve"> UEs</w:t>
      </w:r>
      <w:r w:rsidRPr="005162E9">
        <w:t xml:space="preserve"> </w:t>
      </w:r>
      <w:r w:rsidRPr="005162E9">
        <w:rPr>
          <w:rFonts w:cs="Times New Roman"/>
          <w:b/>
        </w:rPr>
        <w:t>at least for communicating safety messages</w:t>
      </w:r>
    </w:p>
    <w:p w14:paraId="348A99C8" w14:textId="77777777" w:rsidR="00E51D3B" w:rsidRPr="009841F6" w:rsidRDefault="00E51D3B" w:rsidP="00E51D3B">
      <w:pPr>
        <w:jc w:val="both"/>
        <w:rPr>
          <w:rFonts w:ascii="Times New Roman" w:eastAsia="MS Mincho" w:hAnsi="Times New Roman" w:cs="Times New Roman"/>
          <w:b/>
        </w:rPr>
      </w:pPr>
      <w:r w:rsidRPr="009841F6">
        <w:rPr>
          <w:rFonts w:ascii="Times New Roman" w:eastAsia="MS Mincho" w:hAnsi="Times New Roman" w:cs="Times New Roman"/>
          <w:b/>
        </w:rPr>
        <w:t>Proposal 8:</w:t>
      </w:r>
      <w:r>
        <w:rPr>
          <w:rFonts w:ascii="Times New Roman" w:eastAsia="MS Mincho" w:hAnsi="Times New Roman" w:cs="Times New Roman"/>
          <w:b/>
        </w:rPr>
        <w:t xml:space="preserve"> confirm Proposal 3 including this item:</w:t>
      </w:r>
      <w:r w:rsidRPr="009841F6">
        <w:t xml:space="preserve"> </w:t>
      </w:r>
      <w:r w:rsidRPr="009841F6">
        <w:rPr>
          <w:rFonts w:ascii="Times New Roman" w:eastAsia="MS Mincho" w:hAnsi="Times New Roman" w:cs="Times New Roman"/>
          <w:b/>
        </w:rPr>
        <w:t>Resource collision (i.e., Time-frequency resource overlapping [and/or Time resource overlapping] caused by the reason other than hidden-node problem</w:t>
      </w:r>
    </w:p>
    <w:p w14:paraId="0817DD67" w14:textId="77777777" w:rsidR="00352AD3" w:rsidRPr="00A47ABE" w:rsidRDefault="00352AD3" w:rsidP="0086330E">
      <w:pPr>
        <w:pStyle w:val="3GPPNormalText"/>
        <w:rPr>
          <w:lang w:eastAsia="de-DE"/>
        </w:rPr>
      </w:pP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6" w:name="_Toc21338854"/>
      <w:bookmarkStart w:id="7" w:name="_Toc21338955"/>
      <w:bookmarkEnd w:id="6"/>
      <w:bookmarkEnd w:id="7"/>
      <w:r w:rsidR="00052727" w:rsidRPr="0010678B">
        <w:rPr>
          <w:snapToGrid w:val="0"/>
          <w:lang w:val="en-US"/>
        </w:rPr>
        <w:t>References</w:t>
      </w:r>
    </w:p>
    <w:p w14:paraId="79F96330" w14:textId="78446A41" w:rsidR="00D46D28" w:rsidRDefault="005162E9" w:rsidP="0066301D">
      <w:pPr>
        <w:widowControl w:val="0"/>
        <w:numPr>
          <w:ilvl w:val="0"/>
          <w:numId w:val="4"/>
        </w:numPr>
        <w:spacing w:after="120"/>
        <w:jc w:val="both"/>
        <w:rPr>
          <w:rFonts w:ascii="Times New Roman" w:hAnsi="Times New Roman" w:cs="Times New Roman"/>
        </w:rPr>
      </w:pPr>
      <w:bookmarkStart w:id="8" w:name="_Ref494465620"/>
      <w:bookmarkStart w:id="9" w:name="_Ref527624780"/>
      <w:r>
        <w:rPr>
          <w:rFonts w:ascii="Times New Roman" w:hAnsi="Times New Roman" w:cs="Times New Roman"/>
        </w:rPr>
        <w:t>RP-20138</w:t>
      </w:r>
      <w:r w:rsidR="0066301D">
        <w:rPr>
          <w:rFonts w:ascii="Times New Roman" w:hAnsi="Times New Roman" w:cs="Times New Roman"/>
        </w:rPr>
        <w:t>5, “</w:t>
      </w:r>
      <w:r w:rsidR="0066301D" w:rsidRPr="0066301D">
        <w:rPr>
          <w:rFonts w:ascii="Times New Roman" w:hAnsi="Times New Roman" w:cs="Times New Roman"/>
        </w:rPr>
        <w:t>NR Sidelink enhancement”, Work Item Description</w:t>
      </w:r>
      <w:r w:rsidR="0066301D">
        <w:rPr>
          <w:rFonts w:ascii="Times New Roman" w:hAnsi="Times New Roman" w:cs="Times New Roman"/>
        </w:rPr>
        <w:t xml:space="preserve">, </w:t>
      </w:r>
      <w:r w:rsidR="0066301D" w:rsidRPr="0066301D">
        <w:rPr>
          <w:rFonts w:ascii="Times New Roman" w:hAnsi="Times New Roman" w:cs="Times New Roman"/>
        </w:rPr>
        <w:t>Electronic Meeting, June 29 - July 3, 2020</w:t>
      </w:r>
      <w:r w:rsidR="003C060B" w:rsidRPr="00A47ABE">
        <w:rPr>
          <w:rFonts w:ascii="Times New Roman" w:hAnsi="Times New Roman" w:cs="Times New Roman"/>
        </w:rPr>
        <w:t>.</w:t>
      </w:r>
      <w:bookmarkEnd w:id="8"/>
      <w:bookmarkEnd w:id="9"/>
    </w:p>
    <w:p w14:paraId="73AD4848" w14:textId="5B5FFCD9" w:rsidR="007D4B71" w:rsidRPr="007D4B71" w:rsidRDefault="007D4B71" w:rsidP="007D4B71">
      <w:pPr>
        <w:widowControl w:val="0"/>
        <w:numPr>
          <w:ilvl w:val="0"/>
          <w:numId w:val="4"/>
        </w:numPr>
        <w:spacing w:after="120"/>
        <w:jc w:val="both"/>
        <w:rPr>
          <w:rFonts w:ascii="Times New Roman" w:hAnsi="Times New Roman" w:cs="Times New Roman"/>
        </w:rPr>
      </w:pPr>
      <w:r w:rsidRPr="007D4B71">
        <w:rPr>
          <w:rFonts w:ascii="Times New Roman" w:eastAsia="MS Mincho" w:hAnsi="Times New Roman"/>
        </w:rPr>
        <w:t>RP-193084</w:t>
      </w:r>
      <w:r>
        <w:rPr>
          <w:rFonts w:ascii="Times New Roman" w:eastAsia="MS Mincho" w:hAnsi="Times New Roman"/>
        </w:rPr>
        <w:t>, “</w:t>
      </w:r>
      <w:r w:rsidRPr="007D4B71">
        <w:rPr>
          <w:rFonts w:ascii="Times New Roman" w:eastAsia="MS Mincho" w:hAnsi="Times New Roman"/>
        </w:rPr>
        <w:t>Rel-17 sidelink for V2X - Automotive Perspective Challenges</w:t>
      </w:r>
      <w:r>
        <w:rPr>
          <w:rFonts w:ascii="Times New Roman" w:eastAsia="MS Mincho" w:hAnsi="Times New Roman"/>
        </w:rPr>
        <w:t>,” GM ATCI et al., Dec 9-12,2019</w:t>
      </w:r>
    </w:p>
    <w:p w14:paraId="0C73EEF2" w14:textId="7F30009F" w:rsidR="007D4B71" w:rsidRPr="00A47ABE" w:rsidRDefault="007D4B71" w:rsidP="007D4B71">
      <w:pPr>
        <w:widowControl w:val="0"/>
        <w:numPr>
          <w:ilvl w:val="0"/>
          <w:numId w:val="4"/>
        </w:numPr>
        <w:spacing w:after="120"/>
        <w:jc w:val="both"/>
        <w:rPr>
          <w:rFonts w:ascii="Times New Roman" w:hAnsi="Times New Roman" w:cs="Times New Roman"/>
        </w:rPr>
      </w:pPr>
      <w:r w:rsidRPr="007D4B71">
        <w:rPr>
          <w:rFonts w:ascii="Times New Roman" w:hAnsi="Times New Roman" w:cs="Times New Roman"/>
        </w:rPr>
        <w:t>ITS Info-Communication Forum, “Issue Survey Report on Advanced ITS and Automated Driving Using Cellular Communications Technologies,” June 2019</w:t>
      </w:r>
    </w:p>
    <w:p w14:paraId="470B3161" w14:textId="77777777" w:rsidR="002F6D19" w:rsidRPr="00F65E89" w:rsidRDefault="002F6D19" w:rsidP="002F6D19">
      <w:pPr>
        <w:widowControl w:val="0"/>
        <w:spacing w:after="120"/>
        <w:ind w:left="420"/>
        <w:jc w:val="both"/>
        <w:rPr>
          <w:rFonts w:ascii="Times New Roman" w:hAnsi="Times New Roman" w:cs="Times New Roman"/>
        </w:rPr>
      </w:pP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62A26E" w14:textId="77777777" w:rsidR="00D60D62" w:rsidRDefault="00D60D62">
      <w:r>
        <w:separator/>
      </w:r>
    </w:p>
  </w:endnote>
  <w:endnote w:type="continuationSeparator" w:id="0">
    <w:p w14:paraId="55B8FA6D" w14:textId="77777777" w:rsidR="00D60D62" w:rsidRDefault="00D60D62">
      <w:r>
        <w:continuationSeparator/>
      </w:r>
    </w:p>
  </w:endnote>
  <w:endnote w:type="continuationNotice" w:id="1">
    <w:p w14:paraId="32B8C6BC" w14:textId="77777777" w:rsidR="00D60D62" w:rsidRDefault="00D60D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GlobalFont_BOS"/>
    <w:panose1 w:val="02030600000101010101"/>
    <w:charset w:val="81"/>
    <w:family w:val="roman"/>
    <w:pitch w:val="variable"/>
    <w:sig w:usb0="00000000" w:usb1="69D77CFB" w:usb2="00000030" w:usb3="00000000" w:csb0="0008009F" w:csb1="00000000"/>
  </w:font>
  <w:font w:name="Gulim">
    <w:altName w:val="GlobalFont_BOS"/>
    <w:panose1 w:val="020B0600000101010101"/>
    <w:charset w:val="81"/>
    <w:family w:val="moder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A537F" w14:textId="77777777" w:rsidR="007F6AF0" w:rsidRPr="00270202" w:rsidRDefault="007F6AF0"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D0EB9" w14:textId="77777777" w:rsidR="00EF69A6" w:rsidRDefault="00EF69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D176B7" w14:textId="77777777" w:rsidR="00D60D62" w:rsidRDefault="00D60D62">
      <w:r>
        <w:separator/>
      </w:r>
    </w:p>
  </w:footnote>
  <w:footnote w:type="continuationSeparator" w:id="0">
    <w:p w14:paraId="61D58775" w14:textId="77777777" w:rsidR="00D60D62" w:rsidRDefault="00D60D62">
      <w:r>
        <w:continuationSeparator/>
      </w:r>
    </w:p>
  </w:footnote>
  <w:footnote w:type="continuationNotice" w:id="1">
    <w:p w14:paraId="28E45968" w14:textId="77777777" w:rsidR="00D60D62" w:rsidRDefault="00D60D6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D9FD5" w14:textId="77777777" w:rsidR="00EF69A6" w:rsidRDefault="00EF69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B1115" w14:textId="77777777" w:rsidR="00EF69A6" w:rsidRDefault="00EF69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A6A75" w14:textId="77777777" w:rsidR="00EF69A6" w:rsidRDefault="00EF69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43223F"/>
    <w:multiLevelType w:val="hybridMultilevel"/>
    <w:tmpl w:val="A8A2E6CE"/>
    <w:lvl w:ilvl="0" w:tplc="86282C74">
      <w:start w:val="1"/>
      <w:numFmt w:val="decimal"/>
      <w:lvlText w:val="%1."/>
      <w:lvlJc w:val="left"/>
      <w:pPr>
        <w:tabs>
          <w:tab w:val="num" w:pos="360"/>
        </w:tabs>
        <w:ind w:left="360" w:hanging="360"/>
      </w:pPr>
      <w:rPr>
        <w:rFonts w:hint="default"/>
        <w:b/>
      </w:rPr>
    </w:lvl>
    <w:lvl w:ilvl="1" w:tplc="04090003">
      <w:start w:val="1"/>
      <w:numFmt w:val="bullet"/>
      <w:lvlText w:val=""/>
      <w:lvlJc w:val="left"/>
      <w:pPr>
        <w:tabs>
          <w:tab w:val="num" w:pos="826"/>
        </w:tabs>
        <w:ind w:left="826" w:hanging="400"/>
      </w:pPr>
      <w:rPr>
        <w:rFonts w:ascii="Wingdings" w:hAnsi="Wingdings" w:hint="default"/>
        <w:color w:val="auto"/>
      </w:rPr>
    </w:lvl>
    <w:lvl w:ilvl="2" w:tplc="04090001">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400"/>
        </w:tabs>
        <w:ind w:left="400" w:hanging="400"/>
      </w:pPr>
      <w:rPr>
        <w:rFonts w:ascii="Symbol" w:hAnsi="Symbol" w:hint="default"/>
      </w:rPr>
    </w:lvl>
    <w:lvl w:ilvl="4" w:tplc="04090019">
      <w:start w:val="1"/>
      <w:numFmt w:val="upperLetter"/>
      <w:lvlText w:val="%5."/>
      <w:lvlJc w:val="left"/>
      <w:pPr>
        <w:tabs>
          <w:tab w:val="num" w:pos="2400"/>
        </w:tabs>
        <w:ind w:left="2400" w:hanging="400"/>
      </w:pPr>
    </w:lvl>
    <w:lvl w:ilvl="5" w:tplc="0409001B">
      <w:start w:val="1"/>
      <w:numFmt w:val="lowerRoman"/>
      <w:lvlText w:val="%6."/>
      <w:lvlJc w:val="right"/>
      <w:pPr>
        <w:tabs>
          <w:tab w:val="num" w:pos="2800"/>
        </w:tabs>
        <w:ind w:left="2800" w:hanging="400"/>
      </w:pPr>
    </w:lvl>
    <w:lvl w:ilvl="6" w:tplc="0409000F">
      <w:start w:val="1"/>
      <w:numFmt w:val="decimal"/>
      <w:lvlText w:val="%7."/>
      <w:lvlJc w:val="left"/>
      <w:pPr>
        <w:tabs>
          <w:tab w:val="num" w:pos="3200"/>
        </w:tabs>
        <w:ind w:left="3200" w:hanging="400"/>
      </w:pPr>
    </w:lvl>
    <w:lvl w:ilvl="7" w:tplc="04090019">
      <w:start w:val="1"/>
      <w:numFmt w:val="upperLetter"/>
      <w:lvlText w:val="%8."/>
      <w:lvlJc w:val="left"/>
      <w:pPr>
        <w:tabs>
          <w:tab w:val="num" w:pos="3600"/>
        </w:tabs>
        <w:ind w:left="3600" w:hanging="400"/>
      </w:pPr>
    </w:lvl>
    <w:lvl w:ilvl="8" w:tplc="0409001B">
      <w:start w:val="1"/>
      <w:numFmt w:val="lowerRoman"/>
      <w:lvlText w:val="%9."/>
      <w:lvlJc w:val="right"/>
      <w:pPr>
        <w:tabs>
          <w:tab w:val="num" w:pos="4000"/>
        </w:tabs>
        <w:ind w:left="4000" w:hanging="40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7"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64D3525"/>
    <w:multiLevelType w:val="hybridMultilevel"/>
    <w:tmpl w:val="56CE6DA6"/>
    <w:lvl w:ilvl="0" w:tplc="A80C6476">
      <w:start w:val="1"/>
      <w:numFmt w:val="bullet"/>
      <w:lvlText w:val="−"/>
      <w:lvlJc w:val="left"/>
      <w:pPr>
        <w:ind w:left="1600" w:hanging="400"/>
      </w:pPr>
      <w:rPr>
        <w:rFonts w:ascii="Calibri" w:hAnsi="Calibri" w:hint="default"/>
      </w:rPr>
    </w:lvl>
    <w:lvl w:ilvl="1" w:tplc="54EEB79A">
      <w:start w:val="1"/>
      <w:numFmt w:val="bullet"/>
      <w:lvlText w:val=""/>
      <w:lvlJc w:val="left"/>
      <w:pPr>
        <w:ind w:left="2000" w:hanging="400"/>
      </w:pPr>
      <w:rPr>
        <w:rFonts w:ascii="Symbol" w:hAnsi="Symbol" w:hint="default"/>
        <w:sz w:val="20"/>
        <w:szCs w:val="20"/>
      </w:rPr>
    </w:lvl>
    <w:lvl w:ilvl="2" w:tplc="6CA2DE08">
      <w:numFmt w:val="bullet"/>
      <w:lvlText w:val="-"/>
      <w:lvlJc w:val="left"/>
      <w:pPr>
        <w:ind w:left="2400" w:hanging="400"/>
      </w:pPr>
      <w:rPr>
        <w:rFonts w:ascii="Calibri" w:eastAsia="SimSun" w:hAnsi="Calibri" w:cs="Calibri" w:hint="default"/>
      </w:rPr>
    </w:lvl>
    <w:lvl w:ilvl="3" w:tplc="04090001">
      <w:start w:val="1"/>
      <w:numFmt w:val="bullet"/>
      <w:lvlText w:val=""/>
      <w:lvlJc w:val="left"/>
      <w:pPr>
        <w:ind w:left="2800" w:hanging="400"/>
      </w:pPr>
      <w:rPr>
        <w:rFonts w:ascii="Wingdings" w:hAnsi="Wingdings" w:hint="default"/>
      </w:rPr>
    </w:lvl>
    <w:lvl w:ilvl="4" w:tplc="04090003">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18"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7EEB4B71"/>
    <w:multiLevelType w:val="hybridMultilevel"/>
    <w:tmpl w:val="C70CA97A"/>
    <w:lvl w:ilvl="0" w:tplc="04090009">
      <w:start w:val="1"/>
      <w:numFmt w:val="bullet"/>
      <w:lvlText w:val=""/>
      <w:lvlJc w:val="left"/>
      <w:pPr>
        <w:ind w:left="826" w:hanging="400"/>
      </w:pPr>
      <w:rPr>
        <w:rFonts w:ascii="Wingdings" w:hAnsi="Wingdings" w:hint="default"/>
      </w:rPr>
    </w:lvl>
    <w:lvl w:ilvl="1" w:tplc="04090003" w:tentative="1">
      <w:start w:val="1"/>
      <w:numFmt w:val="bullet"/>
      <w:lvlText w:val=""/>
      <w:lvlJc w:val="left"/>
      <w:pPr>
        <w:ind w:left="1226" w:hanging="400"/>
      </w:pPr>
      <w:rPr>
        <w:rFonts w:ascii="Wingdings" w:hAnsi="Wingdings" w:hint="default"/>
      </w:rPr>
    </w:lvl>
    <w:lvl w:ilvl="2" w:tplc="04090005" w:tentative="1">
      <w:start w:val="1"/>
      <w:numFmt w:val="bullet"/>
      <w:lvlText w:val=""/>
      <w:lvlJc w:val="left"/>
      <w:pPr>
        <w:ind w:left="1626" w:hanging="400"/>
      </w:pPr>
      <w:rPr>
        <w:rFonts w:ascii="Wingdings" w:hAnsi="Wingdings" w:hint="default"/>
      </w:rPr>
    </w:lvl>
    <w:lvl w:ilvl="3" w:tplc="04090001" w:tentative="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28" w15:restartNumberingAfterBreak="0">
    <w:nsid w:val="7EFF5F28"/>
    <w:multiLevelType w:val="hybridMultilevel"/>
    <w:tmpl w:val="D4CE8924"/>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4090009">
      <w:start w:val="1"/>
      <w:numFmt w:val="bullet"/>
      <w:lvlText w:val=""/>
      <w:lvlJc w:val="left"/>
      <w:pPr>
        <w:ind w:left="1600" w:hanging="400"/>
      </w:pPr>
      <w:rPr>
        <w:rFonts w:ascii="Wingdings" w:hAnsi="Wingdings"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8"/>
  </w:num>
  <w:num w:numId="2">
    <w:abstractNumId w:val="12"/>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21"/>
  </w:num>
  <w:num w:numId="7">
    <w:abstractNumId w:val="15"/>
  </w:num>
  <w:num w:numId="8">
    <w:abstractNumId w:val="26"/>
  </w:num>
  <w:num w:numId="9">
    <w:abstractNumId w:val="2"/>
  </w:num>
  <w:num w:numId="10">
    <w:abstractNumId w:val="11"/>
  </w:num>
  <w:num w:numId="11">
    <w:abstractNumId w:val="29"/>
  </w:num>
  <w:num w:numId="12">
    <w:abstractNumId w:val="18"/>
  </w:num>
  <w:num w:numId="13">
    <w:abstractNumId w:val="1"/>
  </w:num>
  <w:num w:numId="14">
    <w:abstractNumId w:val="10"/>
  </w:num>
  <w:num w:numId="15">
    <w:abstractNumId w:val="16"/>
  </w:num>
  <w:num w:numId="16">
    <w:abstractNumId w:val="19"/>
  </w:num>
  <w:num w:numId="17">
    <w:abstractNumId w:val="13"/>
  </w:num>
  <w:num w:numId="18">
    <w:abstractNumId w:val="23"/>
  </w:num>
  <w:num w:numId="19">
    <w:abstractNumId w:val="9"/>
  </w:num>
  <w:num w:numId="20">
    <w:abstractNumId w:val="7"/>
  </w:num>
  <w:num w:numId="21">
    <w:abstractNumId w:val="22"/>
  </w:num>
  <w:num w:numId="22">
    <w:abstractNumId w:val="20"/>
  </w:num>
  <w:num w:numId="23">
    <w:abstractNumId w:val="5"/>
  </w:num>
  <w:num w:numId="24">
    <w:abstractNumId w:val="14"/>
  </w:num>
  <w:num w:numId="25">
    <w:abstractNumId w:val="29"/>
    <w:lvlOverride w:ilvl="0">
      <w:startOverride w:val="1"/>
    </w:lvlOverride>
  </w:num>
  <w:num w:numId="26">
    <w:abstractNumId w:val="29"/>
  </w:num>
  <w:num w:numId="27">
    <w:abstractNumId w:val="29"/>
    <w:lvlOverride w:ilvl="0">
      <w:startOverride w:val="1"/>
    </w:lvlOverride>
  </w:num>
  <w:num w:numId="28">
    <w:abstractNumId w:val="24"/>
  </w:num>
  <w:num w:numId="29">
    <w:abstractNumId w:val="25"/>
  </w:num>
  <w:num w:numId="30">
    <w:abstractNumId w:val="3"/>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17"/>
  </w:num>
  <w:num w:numId="3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4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7E5"/>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BB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1DA"/>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1A1"/>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2E9"/>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4805"/>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B71"/>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1F6"/>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0F2"/>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6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D3B"/>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5C3"/>
    <w:rsid w:val="00F2166D"/>
    <w:rsid w:val="00F2180D"/>
    <w:rsid w:val="00F21857"/>
    <w:rsid w:val="00F21886"/>
    <w:rsid w:val="00F218EF"/>
    <w:rsid w:val="00F21A0B"/>
    <w:rsid w:val="00F21C3A"/>
    <w:rsid w:val="00F21D40"/>
    <w:rsid w:val="00F22266"/>
    <w:rsid w:val="00F222A3"/>
    <w:rsid w:val="00F22444"/>
    <w:rsid w:val="00F22761"/>
    <w:rsid w:val="00F227B6"/>
    <w:rsid w:val="00F228FD"/>
    <w:rsid w:val="00F229BA"/>
    <w:rsid w:val="00F22C96"/>
    <w:rsid w:val="00F22CAA"/>
    <w:rsid w:val="00F2357F"/>
    <w:rsid w:val="00F23A09"/>
    <w:rsid w:val="00F23BD0"/>
    <w:rsid w:val="00F23CA9"/>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58"/>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3CA9"/>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F23C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3CA9"/>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 w:type="paragraph" w:customStyle="1" w:styleId="xmsonormal">
    <w:name w:val="xmsonormal"/>
    <w:basedOn w:val="Normal"/>
    <w:uiPriority w:val="99"/>
    <w:rsid w:val="005162E9"/>
    <w:pPr>
      <w:spacing w:before="100" w:beforeAutospacing="1" w:after="100" w:afterAutospacing="1" w:line="240" w:lineRule="auto"/>
    </w:pPr>
    <w:rPr>
      <w:rFonts w:ascii="Calibri" w:eastAsia="Gulim" w:hAnsi="Calibri" w:cs="Calibri"/>
      <w:lang w:eastAsia="ko-KR"/>
    </w:rPr>
  </w:style>
  <w:style w:type="character" w:styleId="Emphasis">
    <w:name w:val="Emphasis"/>
    <w:basedOn w:val="DefaultParagraphFont"/>
    <w:uiPriority w:val="20"/>
    <w:qFormat/>
    <w:rsid w:val="005162E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2454</Words>
  <Characters>13988</Characters>
  <Application>Microsoft Office Word</Application>
  <DocSecurity>0</DocSecurity>
  <Lines>116</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16410</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2020-10-23T00:41:00Z</dcterms:created>
  <dcterms:modified xsi:type="dcterms:W3CDTF">2020-10-24T01:53:00Z</dcterms:modified>
</cp:coreProperties>
</file>